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DF" w:rsidRPr="00557E7E" w:rsidRDefault="00557E7E" w:rsidP="002E6307">
      <w:pPr>
        <w:spacing w:line="360" w:lineRule="auto"/>
        <w:rPr>
          <w:rFonts w:ascii="Verdana" w:hAnsi="Verdana"/>
          <w:b/>
          <w:sz w:val="28"/>
          <w:szCs w:val="28"/>
        </w:rPr>
      </w:pPr>
      <w:r>
        <w:rPr>
          <w:rFonts w:ascii="Verdana" w:hAnsi="Verdana"/>
          <w:b/>
          <w:sz w:val="28"/>
          <w:szCs w:val="28"/>
        </w:rPr>
        <w:t>Bien-Zenker: Starker Partner – heute und in Zukunft</w:t>
      </w:r>
    </w:p>
    <w:p w:rsidR="001C68DF" w:rsidRPr="00557E7E" w:rsidRDefault="00557E7E" w:rsidP="002E6307">
      <w:pPr>
        <w:spacing w:line="360" w:lineRule="auto"/>
        <w:rPr>
          <w:rFonts w:ascii="Verdana" w:hAnsi="Verdana"/>
          <w:b/>
        </w:rPr>
      </w:pPr>
      <w:r>
        <w:rPr>
          <w:rFonts w:ascii="Verdana" w:hAnsi="Verdana"/>
          <w:b/>
        </w:rPr>
        <w:t>Bien-Zenker ist „Fairster Fertighaus-Anbieter“ und überzeugt mit Nachhaltigkeit und Kunden-Orientierung</w:t>
      </w:r>
    </w:p>
    <w:p w:rsidR="001C68DF" w:rsidRDefault="001C68DF" w:rsidP="002E6307">
      <w:pPr>
        <w:spacing w:line="360" w:lineRule="auto"/>
        <w:rPr>
          <w:rFonts w:ascii="Verdana" w:hAnsi="Verdana"/>
        </w:rPr>
      </w:pPr>
    </w:p>
    <w:p w:rsidR="00A25DE4" w:rsidRDefault="00A25DE4" w:rsidP="00A25DE4">
      <w:pPr>
        <w:spacing w:line="360" w:lineRule="auto"/>
        <w:rPr>
          <w:rFonts w:ascii="Verdana" w:hAnsi="Verdana"/>
        </w:rPr>
      </w:pPr>
    </w:p>
    <w:p w:rsidR="005E34D0" w:rsidRDefault="005D7FA0" w:rsidP="00A25DE4">
      <w:pPr>
        <w:spacing w:line="360" w:lineRule="auto"/>
        <w:rPr>
          <w:rFonts w:ascii="Verdana" w:hAnsi="Verdana"/>
        </w:rPr>
      </w:pPr>
      <w:r>
        <w:rPr>
          <w:rFonts w:ascii="Verdana" w:hAnsi="Verdana"/>
          <w:b/>
        </w:rPr>
        <w:t xml:space="preserve">Schlüchtern, </w:t>
      </w:r>
      <w:r w:rsidR="00235D03" w:rsidRPr="00235D03">
        <w:rPr>
          <w:rFonts w:ascii="Verdana" w:hAnsi="Verdana"/>
          <w:b/>
        </w:rPr>
        <w:t>11</w:t>
      </w:r>
      <w:r w:rsidRPr="00235D03">
        <w:rPr>
          <w:rFonts w:ascii="Verdana" w:hAnsi="Verdana"/>
          <w:b/>
        </w:rPr>
        <w:t xml:space="preserve">. Oktober </w:t>
      </w:r>
      <w:r>
        <w:rPr>
          <w:rFonts w:ascii="Verdana" w:hAnsi="Verdana"/>
          <w:b/>
        </w:rPr>
        <w:t>2018</w:t>
      </w:r>
      <w:r w:rsidRPr="00D46E0C">
        <w:rPr>
          <w:rFonts w:ascii="Verdana" w:hAnsi="Verdana"/>
          <w:b/>
        </w:rPr>
        <w:t xml:space="preserve"> +++</w:t>
      </w:r>
      <w:r>
        <w:rPr>
          <w:rFonts w:ascii="Verdana" w:hAnsi="Verdana"/>
          <w:b/>
        </w:rPr>
        <w:t xml:space="preserve"> </w:t>
      </w:r>
      <w:r w:rsidR="00FE2FB7">
        <w:rPr>
          <w:rFonts w:ascii="Verdana" w:hAnsi="Verdana"/>
        </w:rPr>
        <w:t>1</w:t>
      </w:r>
      <w:r w:rsidR="001B0C71">
        <w:rPr>
          <w:rFonts w:ascii="Verdana" w:hAnsi="Verdana"/>
        </w:rPr>
        <w:t>2</w:t>
      </w:r>
      <w:r w:rsidR="008C04CD">
        <w:rPr>
          <w:rFonts w:ascii="Verdana" w:hAnsi="Verdana"/>
        </w:rPr>
        <w:t>.0</w:t>
      </w:r>
      <w:r w:rsidR="001B0C71">
        <w:rPr>
          <w:rFonts w:ascii="Verdana" w:hAnsi="Verdana"/>
        </w:rPr>
        <w:t xml:space="preserve">00 Euro staatliche Förderung </w:t>
      </w:r>
      <w:r w:rsidR="008C04CD">
        <w:rPr>
          <w:rFonts w:ascii="Verdana" w:hAnsi="Verdana"/>
        </w:rPr>
        <w:t>pro</w:t>
      </w:r>
      <w:r w:rsidR="001B0C71">
        <w:rPr>
          <w:rFonts w:ascii="Verdana" w:hAnsi="Verdana"/>
        </w:rPr>
        <w:t xml:space="preserve"> Kind: Mit dem Startschuss für das Baukindergeld</w:t>
      </w:r>
      <w:r w:rsidR="008C04CD">
        <w:rPr>
          <w:rFonts w:ascii="Verdana" w:hAnsi="Verdana"/>
        </w:rPr>
        <w:t xml:space="preserve"> ist es attraktiv wie nie, das eigene Traumhaus zu </w:t>
      </w:r>
      <w:r w:rsidR="00747D06">
        <w:rPr>
          <w:rFonts w:ascii="Verdana" w:hAnsi="Verdana"/>
        </w:rPr>
        <w:t>verwirklichen</w:t>
      </w:r>
      <w:r w:rsidR="001B0C71">
        <w:rPr>
          <w:rFonts w:ascii="Verdana" w:hAnsi="Verdana"/>
        </w:rPr>
        <w:t xml:space="preserve">. </w:t>
      </w:r>
      <w:r w:rsidR="00994A1A">
        <w:rPr>
          <w:rFonts w:ascii="Verdana" w:hAnsi="Verdana"/>
        </w:rPr>
        <w:t xml:space="preserve">Besonders wichtig ist </w:t>
      </w:r>
      <w:r w:rsidR="008C04CD">
        <w:rPr>
          <w:rFonts w:ascii="Verdana" w:hAnsi="Verdana"/>
        </w:rPr>
        <w:t xml:space="preserve">dabei </w:t>
      </w:r>
      <w:r w:rsidR="00160998">
        <w:rPr>
          <w:rFonts w:ascii="Verdana" w:hAnsi="Verdana"/>
        </w:rPr>
        <w:t xml:space="preserve">ein fairer und zuverlässiger Partner, </w:t>
      </w:r>
      <w:r w:rsidR="008C04CD">
        <w:rPr>
          <w:rFonts w:ascii="Verdana" w:hAnsi="Verdana"/>
        </w:rPr>
        <w:t xml:space="preserve">mit dem Bauherren genau das Haus bauen, das perfekt zu ihnen passt und </w:t>
      </w:r>
      <w:r w:rsidR="00374882">
        <w:rPr>
          <w:rFonts w:ascii="Verdana" w:hAnsi="Verdana"/>
        </w:rPr>
        <w:t xml:space="preserve">das </w:t>
      </w:r>
      <w:r w:rsidR="008C04CD">
        <w:rPr>
          <w:rFonts w:ascii="Verdana" w:hAnsi="Verdana"/>
        </w:rPr>
        <w:t>der Mittelpunkt ihres Lebensraums ist – und auch in Zukunft bleibt.</w:t>
      </w:r>
      <w:r w:rsidR="00160998">
        <w:rPr>
          <w:rFonts w:ascii="Verdana" w:hAnsi="Verdana"/>
        </w:rPr>
        <w:t xml:space="preserve"> </w:t>
      </w:r>
      <w:r>
        <w:rPr>
          <w:rFonts w:ascii="Verdana" w:hAnsi="Verdana"/>
        </w:rPr>
        <w:t xml:space="preserve">Bien-Zenker </w:t>
      </w:r>
      <w:r w:rsidR="005E34D0">
        <w:rPr>
          <w:rFonts w:ascii="Verdana" w:hAnsi="Verdana"/>
        </w:rPr>
        <w:t>(</w:t>
      </w:r>
      <w:hyperlink r:id="rId7" w:history="1">
        <w:r w:rsidR="00025D4F" w:rsidRPr="00025D4F">
          <w:rPr>
            <w:rStyle w:val="Hyperlink"/>
            <w:rFonts w:ascii="Verdana" w:hAnsi="Verdana"/>
          </w:rPr>
          <w:t>www.bien-zenker.de</w:t>
        </w:r>
      </w:hyperlink>
      <w:r w:rsidR="005E34D0">
        <w:rPr>
          <w:rFonts w:ascii="Verdana" w:hAnsi="Verdana"/>
        </w:rPr>
        <w:t xml:space="preserve">) </w:t>
      </w:r>
      <w:r w:rsidR="008C04CD">
        <w:rPr>
          <w:rFonts w:ascii="Verdana" w:hAnsi="Verdana"/>
        </w:rPr>
        <w:t>ist</w:t>
      </w:r>
      <w:r>
        <w:rPr>
          <w:rFonts w:ascii="Verdana" w:hAnsi="Verdana"/>
        </w:rPr>
        <w:t xml:space="preserve"> </w:t>
      </w:r>
      <w:r w:rsidR="00747D06">
        <w:rPr>
          <w:rFonts w:ascii="Verdana" w:hAnsi="Verdana"/>
        </w:rPr>
        <w:t xml:space="preserve">und bleibt </w:t>
      </w:r>
      <w:r>
        <w:rPr>
          <w:rFonts w:ascii="Verdana" w:hAnsi="Verdana"/>
        </w:rPr>
        <w:t>ein</w:t>
      </w:r>
      <w:r w:rsidR="00994A1A">
        <w:rPr>
          <w:rFonts w:ascii="Verdana" w:hAnsi="Verdana"/>
        </w:rPr>
        <w:t xml:space="preserve"> starker und fairer Partner</w:t>
      </w:r>
      <w:r w:rsidR="00DC79D3">
        <w:rPr>
          <w:rFonts w:ascii="Verdana" w:hAnsi="Verdana"/>
        </w:rPr>
        <w:t>: Davon sind</w:t>
      </w:r>
      <w:r>
        <w:rPr>
          <w:rFonts w:ascii="Verdana" w:hAnsi="Verdana"/>
        </w:rPr>
        <w:t xml:space="preserve"> </w:t>
      </w:r>
      <w:r w:rsidR="00DC79D3">
        <w:rPr>
          <w:rFonts w:ascii="Verdana" w:hAnsi="Verdana"/>
        </w:rPr>
        <w:t>Bauherren überzeugt</w:t>
      </w:r>
      <w:r w:rsidR="005E34D0">
        <w:rPr>
          <w:rFonts w:ascii="Verdana" w:hAnsi="Verdana"/>
        </w:rPr>
        <w:t>.</w:t>
      </w:r>
      <w:r w:rsidR="00DC79D3">
        <w:rPr>
          <w:rFonts w:ascii="Verdana" w:hAnsi="Verdana"/>
        </w:rPr>
        <w:t xml:space="preserve"> </w:t>
      </w:r>
      <w:r w:rsidR="00374882">
        <w:rPr>
          <w:rFonts w:ascii="Verdana" w:hAnsi="Verdana"/>
        </w:rPr>
        <w:t>Das zeigt das Ergebnis des</w:t>
      </w:r>
      <w:r w:rsidR="005E34D0">
        <w:rPr>
          <w:rFonts w:ascii="Verdana" w:hAnsi="Verdana"/>
        </w:rPr>
        <w:t xml:space="preserve"> großen Fertighaushersteller-Test</w:t>
      </w:r>
      <w:r w:rsidR="00374882">
        <w:rPr>
          <w:rFonts w:ascii="Verdana" w:hAnsi="Verdana"/>
        </w:rPr>
        <w:t>s</w:t>
      </w:r>
      <w:r w:rsidR="005E34D0">
        <w:rPr>
          <w:rFonts w:ascii="Verdana" w:hAnsi="Verdana"/>
        </w:rPr>
        <w:t xml:space="preserve"> von „FOCUS</w:t>
      </w:r>
      <w:r w:rsidR="0002750F">
        <w:rPr>
          <w:rFonts w:ascii="Verdana" w:hAnsi="Verdana"/>
        </w:rPr>
        <w:t>-</w:t>
      </w:r>
      <w:r w:rsidR="005E34D0">
        <w:rPr>
          <w:rFonts w:ascii="Verdana" w:hAnsi="Verdana"/>
        </w:rPr>
        <w:t>MONEY“ (Heft 41/2018)</w:t>
      </w:r>
      <w:r w:rsidR="00374882">
        <w:rPr>
          <w:rFonts w:ascii="Verdana" w:hAnsi="Verdana"/>
        </w:rPr>
        <w:t xml:space="preserve">: Bien-Zenker ist „Fairster Fertighaus-Anbieter“. Besonders erfreulich: Bauherren </w:t>
      </w:r>
      <w:r w:rsidR="005E34D0">
        <w:rPr>
          <w:rFonts w:ascii="Verdana" w:hAnsi="Verdana"/>
        </w:rPr>
        <w:t xml:space="preserve">bewerteten den hessischen Fertighausanbieter </w:t>
      </w:r>
      <w:r w:rsidR="00C1534C">
        <w:rPr>
          <w:rFonts w:ascii="Verdana" w:hAnsi="Verdana"/>
        </w:rPr>
        <w:t>mit „</w:t>
      </w:r>
      <w:r w:rsidR="00DC79D3">
        <w:rPr>
          <w:rFonts w:ascii="Verdana" w:hAnsi="Verdana"/>
        </w:rPr>
        <w:t xml:space="preserve">sehr gut“ in der Kategorie „Höchste Nachhaltigkeit </w:t>
      </w:r>
      <w:r w:rsidR="00160998">
        <w:rPr>
          <w:rFonts w:ascii="Verdana" w:hAnsi="Verdana"/>
        </w:rPr>
        <w:t>&amp;</w:t>
      </w:r>
      <w:r w:rsidR="00DC79D3">
        <w:rPr>
          <w:rFonts w:ascii="Verdana" w:hAnsi="Verdana"/>
        </w:rPr>
        <w:t xml:space="preserve"> Verantwortung“</w:t>
      </w:r>
      <w:r w:rsidR="00747D06">
        <w:rPr>
          <w:rFonts w:ascii="Verdana" w:hAnsi="Verdana"/>
        </w:rPr>
        <w:t>.</w:t>
      </w:r>
    </w:p>
    <w:p w:rsidR="002A4E7F" w:rsidRDefault="002A4E7F" w:rsidP="00A25DE4">
      <w:pPr>
        <w:spacing w:line="360" w:lineRule="auto"/>
        <w:rPr>
          <w:rFonts w:ascii="Verdana" w:hAnsi="Verdana"/>
        </w:rPr>
      </w:pPr>
    </w:p>
    <w:p w:rsidR="002A4E7F" w:rsidRDefault="002A4E7F" w:rsidP="00A25DE4">
      <w:pPr>
        <w:spacing w:line="360" w:lineRule="auto"/>
        <w:rPr>
          <w:rFonts w:ascii="Verdana" w:hAnsi="Verdana"/>
        </w:rPr>
      </w:pPr>
      <w:r w:rsidRPr="00D46E0C">
        <w:rPr>
          <w:rFonts w:ascii="Verdana" w:hAnsi="Verdana"/>
        </w:rPr>
        <w:t>In seinem Fertighaushersteller-Test</w:t>
      </w:r>
      <w:r>
        <w:rPr>
          <w:rFonts w:ascii="Verdana" w:hAnsi="Verdana"/>
        </w:rPr>
        <w:t xml:space="preserve"> hat „FOCUS</w:t>
      </w:r>
      <w:r w:rsidR="0002750F">
        <w:rPr>
          <w:rFonts w:ascii="Verdana" w:hAnsi="Verdana"/>
        </w:rPr>
        <w:t>-</w:t>
      </w:r>
      <w:r>
        <w:rPr>
          <w:rFonts w:ascii="Verdana" w:hAnsi="Verdana"/>
        </w:rPr>
        <w:t>MONEY“ 26</w:t>
      </w:r>
      <w:r w:rsidRPr="00D46E0C">
        <w:rPr>
          <w:rFonts w:ascii="Verdana" w:hAnsi="Verdana"/>
        </w:rPr>
        <w:t xml:space="preserve"> Anbieter genau unter die Lupe genommen.</w:t>
      </w:r>
      <w:r w:rsidR="00747D06">
        <w:rPr>
          <w:rFonts w:ascii="Verdana" w:hAnsi="Verdana"/>
        </w:rPr>
        <w:t xml:space="preserve"> </w:t>
      </w:r>
      <w:r w:rsidRPr="00D46E0C">
        <w:rPr>
          <w:rFonts w:ascii="Verdana" w:hAnsi="Verdana"/>
        </w:rPr>
        <w:t xml:space="preserve">Wie in den Jahren zuvor behauptete Bien-Zenker mit durchweg exzellenten Bewertungen seinen Platz in der Spitze. </w:t>
      </w:r>
      <w:r w:rsidR="00374882">
        <w:rPr>
          <w:rFonts w:ascii="Verdana" w:hAnsi="Verdana"/>
        </w:rPr>
        <w:t xml:space="preserve">Neben der herausragenden </w:t>
      </w:r>
      <w:r w:rsidR="00BB5B07">
        <w:rPr>
          <w:rFonts w:ascii="Verdana" w:hAnsi="Verdana"/>
        </w:rPr>
        <w:t>Zustimmung</w:t>
      </w:r>
      <w:r w:rsidRPr="00D46E0C">
        <w:rPr>
          <w:rFonts w:ascii="Verdana" w:hAnsi="Verdana"/>
        </w:rPr>
        <w:t xml:space="preserve"> </w:t>
      </w:r>
      <w:r w:rsidR="00374882">
        <w:rPr>
          <w:rFonts w:ascii="Verdana" w:hAnsi="Verdana"/>
        </w:rPr>
        <w:t xml:space="preserve">in der Kategorie „Höchste Nachhaltigkeit &amp; Verantwortung“ </w:t>
      </w:r>
      <w:r w:rsidRPr="00D46E0C">
        <w:rPr>
          <w:rFonts w:ascii="Verdana" w:hAnsi="Verdana"/>
        </w:rPr>
        <w:t xml:space="preserve">beurteilten die befragten Bauherren Bien-Zenker </w:t>
      </w:r>
      <w:r w:rsidR="00374882">
        <w:rPr>
          <w:rFonts w:ascii="Verdana" w:hAnsi="Verdana"/>
        </w:rPr>
        <w:t xml:space="preserve">ebenfalls </w:t>
      </w:r>
      <w:r w:rsidR="00BB5B07">
        <w:rPr>
          <w:rFonts w:ascii="Verdana" w:hAnsi="Verdana"/>
        </w:rPr>
        <w:t xml:space="preserve">als </w:t>
      </w:r>
      <w:r w:rsidR="00374882">
        <w:rPr>
          <w:rFonts w:ascii="Verdana" w:hAnsi="Verdana"/>
        </w:rPr>
        <w:t>„</w:t>
      </w:r>
      <w:r w:rsidR="00BB5B07">
        <w:rPr>
          <w:rFonts w:ascii="Verdana" w:hAnsi="Verdana"/>
        </w:rPr>
        <w:t>s</w:t>
      </w:r>
      <w:r w:rsidR="00374882">
        <w:rPr>
          <w:rFonts w:ascii="Verdana" w:hAnsi="Verdana"/>
        </w:rPr>
        <w:t xml:space="preserve">ehr gut“ </w:t>
      </w:r>
      <w:r w:rsidRPr="00D46E0C">
        <w:rPr>
          <w:rFonts w:ascii="Verdana" w:hAnsi="Verdana"/>
        </w:rPr>
        <w:t xml:space="preserve">in den Kategorien „Faire Produktleistung“, „Faire Kundenberatung“ und „Fairer </w:t>
      </w:r>
      <w:r>
        <w:rPr>
          <w:rFonts w:ascii="Verdana" w:hAnsi="Verdana"/>
        </w:rPr>
        <w:t>Kundenservice“. In den</w:t>
      </w:r>
      <w:r w:rsidRPr="00D46E0C">
        <w:rPr>
          <w:rFonts w:ascii="Verdana" w:hAnsi="Verdana"/>
        </w:rPr>
        <w:t xml:space="preserve"> Kategorie</w:t>
      </w:r>
      <w:r>
        <w:rPr>
          <w:rFonts w:ascii="Verdana" w:hAnsi="Verdana"/>
        </w:rPr>
        <w:t>n</w:t>
      </w:r>
      <w:r w:rsidRPr="00D46E0C">
        <w:rPr>
          <w:rFonts w:ascii="Verdana" w:hAnsi="Verdana"/>
        </w:rPr>
        <w:t xml:space="preserve"> „Faires Preis-Leistungs-Verhältnis“ </w:t>
      </w:r>
      <w:r>
        <w:rPr>
          <w:rFonts w:ascii="Verdana" w:hAnsi="Verdana"/>
        </w:rPr>
        <w:t xml:space="preserve">und </w:t>
      </w:r>
      <w:r w:rsidRPr="00D46E0C">
        <w:rPr>
          <w:rFonts w:ascii="Verdana" w:hAnsi="Verdana"/>
        </w:rPr>
        <w:t>„Faire Kundenkommunikation“</w:t>
      </w:r>
      <w:r>
        <w:rPr>
          <w:rFonts w:ascii="Verdana" w:hAnsi="Verdana"/>
        </w:rPr>
        <w:t xml:space="preserve"> </w:t>
      </w:r>
      <w:r w:rsidRPr="00D46E0C">
        <w:rPr>
          <w:rFonts w:ascii="Verdana" w:hAnsi="Verdana"/>
        </w:rPr>
        <w:t>vergaben die Bauherren</w:t>
      </w:r>
      <w:r>
        <w:rPr>
          <w:rFonts w:ascii="Verdana" w:hAnsi="Verdana"/>
        </w:rPr>
        <w:t xml:space="preserve"> an Bien-Zenker die Note „gut“.</w:t>
      </w:r>
    </w:p>
    <w:p w:rsidR="005E34D0" w:rsidRDefault="005E34D0" w:rsidP="00A25DE4">
      <w:pPr>
        <w:spacing w:line="360" w:lineRule="auto"/>
        <w:rPr>
          <w:rFonts w:ascii="Verdana" w:hAnsi="Verdana"/>
        </w:rPr>
      </w:pPr>
    </w:p>
    <w:p w:rsidR="00D06AB3" w:rsidRDefault="00DC79D3" w:rsidP="005D7FA0">
      <w:pPr>
        <w:spacing w:line="360" w:lineRule="auto"/>
        <w:rPr>
          <w:rFonts w:ascii="Verdana" w:hAnsi="Verdana"/>
        </w:rPr>
      </w:pPr>
      <w:r>
        <w:rPr>
          <w:rFonts w:ascii="Verdana" w:hAnsi="Verdana"/>
        </w:rPr>
        <w:t xml:space="preserve">Die ökonomische Nachhaltigkeit ist </w:t>
      </w:r>
      <w:r w:rsidR="00160998">
        <w:rPr>
          <w:rFonts w:ascii="Verdana" w:hAnsi="Verdana"/>
        </w:rPr>
        <w:t xml:space="preserve">dabei </w:t>
      </w:r>
      <w:r>
        <w:rPr>
          <w:rFonts w:ascii="Verdana" w:hAnsi="Verdana"/>
        </w:rPr>
        <w:t xml:space="preserve">laut </w:t>
      </w:r>
      <w:r w:rsidR="00994A1A">
        <w:rPr>
          <w:rFonts w:ascii="Verdana" w:hAnsi="Verdana"/>
        </w:rPr>
        <w:t>„</w:t>
      </w:r>
      <w:r>
        <w:rPr>
          <w:rFonts w:ascii="Verdana" w:hAnsi="Verdana"/>
        </w:rPr>
        <w:t>FOCUS</w:t>
      </w:r>
      <w:r w:rsidR="0002750F">
        <w:rPr>
          <w:rFonts w:ascii="Verdana" w:hAnsi="Verdana"/>
        </w:rPr>
        <w:t>-</w:t>
      </w:r>
      <w:r>
        <w:rPr>
          <w:rFonts w:ascii="Verdana" w:hAnsi="Verdana"/>
        </w:rPr>
        <w:t>MONEY</w:t>
      </w:r>
      <w:r w:rsidR="00994A1A">
        <w:rPr>
          <w:rFonts w:ascii="Verdana" w:hAnsi="Verdana"/>
        </w:rPr>
        <w:t>“</w:t>
      </w:r>
      <w:r>
        <w:rPr>
          <w:rFonts w:ascii="Verdana" w:hAnsi="Verdana"/>
        </w:rPr>
        <w:t xml:space="preserve"> der wichtigste Kundenbindungstreiber aller Leistungs- und Servicemerkmale. </w:t>
      </w:r>
      <w:r w:rsidR="00160998">
        <w:rPr>
          <w:rFonts w:ascii="Verdana" w:hAnsi="Verdana"/>
        </w:rPr>
        <w:t xml:space="preserve">Eine gute Bewertung in dieser Kategorie ist deshalb besonders </w:t>
      </w:r>
      <w:r w:rsidR="00994A1A">
        <w:rPr>
          <w:rFonts w:ascii="Verdana" w:hAnsi="Verdana"/>
        </w:rPr>
        <w:t>wertvoll</w:t>
      </w:r>
      <w:r w:rsidR="00160998">
        <w:rPr>
          <w:rFonts w:ascii="Verdana" w:hAnsi="Verdana"/>
        </w:rPr>
        <w:t xml:space="preserve">, weiß Friedemann Born, Geschäftsbereichsleiter Vertrieb bei Bien-Zenker: </w:t>
      </w:r>
      <w:r w:rsidR="00C1534C">
        <w:rPr>
          <w:rFonts w:ascii="Verdana" w:hAnsi="Verdana"/>
        </w:rPr>
        <w:t>„</w:t>
      </w:r>
      <w:r w:rsidR="00D06AB3">
        <w:rPr>
          <w:rFonts w:ascii="Verdana" w:hAnsi="Verdana"/>
        </w:rPr>
        <w:t>Die A</w:t>
      </w:r>
      <w:r w:rsidR="00C1534C">
        <w:rPr>
          <w:rFonts w:ascii="Verdana" w:hAnsi="Verdana"/>
        </w:rPr>
        <w:t>uszeichnung beweist einmal mehr, dass Bauherren m</w:t>
      </w:r>
      <w:r w:rsidR="00D06AB3">
        <w:rPr>
          <w:rFonts w:ascii="Verdana" w:hAnsi="Verdana"/>
        </w:rPr>
        <w:t>it einem Haus von Bien-Zenker auch in vielen Jahren</w:t>
      </w:r>
      <w:r w:rsidR="00C1534C">
        <w:rPr>
          <w:rFonts w:ascii="Verdana" w:hAnsi="Verdana"/>
        </w:rPr>
        <w:t xml:space="preserve"> noch hervorrage</w:t>
      </w:r>
      <w:r w:rsidR="00160998">
        <w:rPr>
          <w:rFonts w:ascii="Verdana" w:hAnsi="Verdana"/>
        </w:rPr>
        <w:t xml:space="preserve">nd aufgestellt sind. </w:t>
      </w:r>
      <w:r w:rsidR="00C1534C">
        <w:rPr>
          <w:rFonts w:ascii="Verdana" w:hAnsi="Verdana"/>
        </w:rPr>
        <w:t xml:space="preserve">Mit dem Start des Baukindergelds ist der Bau des eigenen Traumhauses aktuell besonders für Familien mit Kindern </w:t>
      </w:r>
      <w:r w:rsidR="00994A1A">
        <w:rPr>
          <w:rFonts w:ascii="Verdana" w:hAnsi="Verdana"/>
        </w:rPr>
        <w:t xml:space="preserve">noch </w:t>
      </w:r>
      <w:r w:rsidR="00C1534C">
        <w:rPr>
          <w:rFonts w:ascii="Verdana" w:hAnsi="Verdana"/>
        </w:rPr>
        <w:t>interessant</w:t>
      </w:r>
      <w:r w:rsidR="00994A1A">
        <w:rPr>
          <w:rFonts w:ascii="Verdana" w:hAnsi="Verdana"/>
        </w:rPr>
        <w:t>er geworden</w:t>
      </w:r>
      <w:r w:rsidR="00C1534C">
        <w:rPr>
          <w:rFonts w:ascii="Verdana" w:hAnsi="Verdana"/>
        </w:rPr>
        <w:t xml:space="preserve">. </w:t>
      </w:r>
      <w:r w:rsidR="00A076C6">
        <w:rPr>
          <w:rFonts w:ascii="Verdana" w:hAnsi="Verdana"/>
        </w:rPr>
        <w:lastRenderedPageBreak/>
        <w:t xml:space="preserve">Damit das Traumhaus auch in vielen Jahren noch den perfekten Mittelpunkt ihres Lebensraums bildet, entwickeln wir gemeinsam mit </w:t>
      </w:r>
      <w:r w:rsidR="00235D03">
        <w:rPr>
          <w:rFonts w:ascii="Verdana" w:hAnsi="Verdana"/>
        </w:rPr>
        <w:t>unseren</w:t>
      </w:r>
      <w:r w:rsidR="00A076C6">
        <w:rPr>
          <w:rFonts w:ascii="Verdana" w:hAnsi="Verdana"/>
        </w:rPr>
        <w:t xml:space="preserve"> Bauherrn das Haus, das optimal zu </w:t>
      </w:r>
      <w:r w:rsidR="00235D03">
        <w:rPr>
          <w:rFonts w:ascii="Verdana" w:hAnsi="Verdana"/>
        </w:rPr>
        <w:t>ihren</w:t>
      </w:r>
      <w:r w:rsidR="00025D4F">
        <w:rPr>
          <w:rFonts w:ascii="Verdana" w:hAnsi="Verdana"/>
        </w:rPr>
        <w:t xml:space="preserve"> </w:t>
      </w:r>
      <w:r w:rsidR="00A076C6">
        <w:rPr>
          <w:rFonts w:ascii="Verdana" w:hAnsi="Verdana"/>
        </w:rPr>
        <w:t>individuellen Anforderungen und Wünschen passt.“</w:t>
      </w:r>
      <w:r w:rsidR="00D06AB3">
        <w:rPr>
          <w:rFonts w:ascii="Verdana" w:hAnsi="Verdana"/>
        </w:rPr>
        <w:t xml:space="preserve"> </w:t>
      </w:r>
    </w:p>
    <w:p w:rsidR="00D06AB3" w:rsidRDefault="00D06AB3" w:rsidP="005D7FA0">
      <w:pPr>
        <w:spacing w:line="360" w:lineRule="auto"/>
        <w:rPr>
          <w:rFonts w:ascii="Verdana" w:hAnsi="Verdana"/>
        </w:rPr>
      </w:pPr>
    </w:p>
    <w:p w:rsidR="00557E7E" w:rsidRDefault="00F05A4C" w:rsidP="005D7FA0">
      <w:pPr>
        <w:spacing w:line="360" w:lineRule="auto"/>
        <w:rPr>
          <w:rFonts w:ascii="Verdana" w:hAnsi="Verdana"/>
        </w:rPr>
      </w:pPr>
      <w:r>
        <w:rPr>
          <w:rFonts w:ascii="Verdana" w:hAnsi="Verdana"/>
        </w:rPr>
        <w:t xml:space="preserve">Sven Keller, Marketingleiter bei Bien-Zenker, ergänzt: </w:t>
      </w:r>
      <w:r w:rsidR="00D06AB3" w:rsidRPr="00D06AB3">
        <w:rPr>
          <w:rFonts w:ascii="Verdana" w:hAnsi="Verdana"/>
        </w:rPr>
        <w:t>„</w:t>
      </w:r>
      <w:r w:rsidR="00487046">
        <w:rPr>
          <w:rFonts w:ascii="Verdana" w:hAnsi="Verdana"/>
        </w:rPr>
        <w:t xml:space="preserve">Um ein Haus nachhaltig zu gestalten, </w:t>
      </w:r>
      <w:r w:rsidR="00D06AB3" w:rsidRPr="00D06AB3">
        <w:rPr>
          <w:rFonts w:ascii="Verdana" w:hAnsi="Verdana"/>
        </w:rPr>
        <w:t xml:space="preserve">gehört noch mehr dazu: Es geht um Finanzierung, ein Grundstück, die Nachbarschaft, den Garten, die Einrichtung und vieles mehr. In all diesen Bereichen arbeiten wir ganz eng mit unseren Bauherren </w:t>
      </w:r>
      <w:r w:rsidR="00747D06">
        <w:rPr>
          <w:rFonts w:ascii="Verdana" w:hAnsi="Verdana"/>
        </w:rPr>
        <w:t xml:space="preserve">für </w:t>
      </w:r>
      <w:r w:rsidR="00D06AB3" w:rsidRPr="00D06AB3">
        <w:rPr>
          <w:rFonts w:ascii="Verdana" w:hAnsi="Verdana"/>
        </w:rPr>
        <w:t xml:space="preserve">die perfekte Lösung </w:t>
      </w:r>
      <w:r w:rsidR="00747D06">
        <w:rPr>
          <w:rFonts w:ascii="Verdana" w:hAnsi="Verdana"/>
        </w:rPr>
        <w:t>zusammen</w:t>
      </w:r>
      <w:r w:rsidR="00D06AB3" w:rsidRPr="00D06AB3">
        <w:rPr>
          <w:rFonts w:ascii="Verdana" w:hAnsi="Verdana"/>
        </w:rPr>
        <w:t>.</w:t>
      </w:r>
      <w:r w:rsidR="00487046">
        <w:rPr>
          <w:rFonts w:ascii="Verdana" w:hAnsi="Verdana"/>
        </w:rPr>
        <w:t xml:space="preserve"> Seit der Einführung des Baukindergeldes kommen viele Bauinteressierte auf uns zu, um die optimale Förderu</w:t>
      </w:r>
      <w:r w:rsidR="00747D06">
        <w:rPr>
          <w:rFonts w:ascii="Verdana" w:hAnsi="Verdana"/>
        </w:rPr>
        <w:t>ng für ihr Traumhaus zu erhalten</w:t>
      </w:r>
      <w:r w:rsidR="00487046">
        <w:rPr>
          <w:rFonts w:ascii="Verdana" w:hAnsi="Verdana"/>
        </w:rPr>
        <w:t xml:space="preserve">. Unsere unabhängigen Finanzierungs-Experten helfen ihnen weiter. Deshalb freuen wir uns umso mehr, dass </w:t>
      </w:r>
      <w:r w:rsidR="00025D4F">
        <w:rPr>
          <w:rFonts w:ascii="Verdana" w:hAnsi="Verdana"/>
        </w:rPr>
        <w:t xml:space="preserve">sich </w:t>
      </w:r>
      <w:r w:rsidR="00557E7E">
        <w:rPr>
          <w:rFonts w:ascii="Verdana" w:hAnsi="Verdana"/>
        </w:rPr>
        <w:t xml:space="preserve">unsere bisherige Arbeit im aktuellen Fertighaushersteller-Test widerspiegelt.“ </w:t>
      </w:r>
    </w:p>
    <w:p w:rsidR="00F05A4C" w:rsidRPr="00D46E0C" w:rsidRDefault="00F05A4C" w:rsidP="00F05A4C">
      <w:pPr>
        <w:spacing w:line="360" w:lineRule="auto"/>
        <w:rPr>
          <w:rFonts w:ascii="Verdana" w:hAnsi="Verdana"/>
        </w:rPr>
      </w:pPr>
    </w:p>
    <w:p w:rsidR="00F05A4C" w:rsidRPr="00D46E0C" w:rsidRDefault="00F05A4C" w:rsidP="00F05A4C">
      <w:pPr>
        <w:spacing w:line="360" w:lineRule="auto"/>
        <w:rPr>
          <w:rFonts w:ascii="Verdana" w:hAnsi="Verdana"/>
        </w:rPr>
      </w:pPr>
      <w:r w:rsidRPr="00D46E0C">
        <w:rPr>
          <w:rFonts w:ascii="Verdana" w:hAnsi="Verdana"/>
        </w:rPr>
        <w:t xml:space="preserve">Für den Fertighaushersteller-Test „Fair ins Fertighaus“ </w:t>
      </w:r>
      <w:r>
        <w:rPr>
          <w:rFonts w:ascii="Verdana" w:hAnsi="Verdana"/>
        </w:rPr>
        <w:t>befragte FOCUS-MONEY</w:t>
      </w:r>
      <w:r w:rsidRPr="00D46E0C">
        <w:rPr>
          <w:rFonts w:ascii="Verdana" w:hAnsi="Verdana"/>
        </w:rPr>
        <w:t xml:space="preserve"> z</w:t>
      </w:r>
      <w:r>
        <w:rPr>
          <w:rFonts w:ascii="Verdana" w:hAnsi="Verdana"/>
        </w:rPr>
        <w:t>wischen Juli und September 1.376 Bauherren</w:t>
      </w:r>
      <w:r w:rsidRPr="00D46E0C">
        <w:rPr>
          <w:rFonts w:ascii="Verdana" w:hAnsi="Verdana"/>
        </w:rPr>
        <w:t>, die in den vorangegangenen 36 Monaten persönli</w:t>
      </w:r>
      <w:r>
        <w:rPr>
          <w:rFonts w:ascii="Verdana" w:hAnsi="Verdana"/>
        </w:rPr>
        <w:t>che Erfahrungen mit einem von 26</w:t>
      </w:r>
      <w:r w:rsidRPr="00D46E0C">
        <w:rPr>
          <w:rFonts w:ascii="Verdana" w:hAnsi="Verdana"/>
        </w:rPr>
        <w:t xml:space="preserve"> großen Anbietern gemacht haben. Dabei wurden 34 Leistungs- und Servicemerkmale abgefragt, die in sechs Fairnesskategorien eingeteilt wurden. </w:t>
      </w:r>
    </w:p>
    <w:p w:rsidR="006078C4" w:rsidRDefault="006078C4" w:rsidP="00520B00">
      <w:pPr>
        <w:spacing w:line="360" w:lineRule="auto"/>
        <w:rPr>
          <w:rFonts w:ascii="Verdana" w:hAnsi="Verdana"/>
        </w:rPr>
      </w:pPr>
    </w:p>
    <w:p w:rsidR="00520B00" w:rsidRPr="00683705" w:rsidRDefault="00520B00" w:rsidP="00520B00">
      <w:pPr>
        <w:spacing w:line="360" w:lineRule="auto"/>
        <w:rPr>
          <w:rFonts w:ascii="Verdana" w:hAnsi="Verdana"/>
        </w:rPr>
      </w:pPr>
      <w:r w:rsidRPr="00683705">
        <w:rPr>
          <w:rFonts w:ascii="Verdana" w:hAnsi="Verdana"/>
        </w:rPr>
        <w:t>((Text</w:t>
      </w:r>
      <w:r w:rsidRPr="006807F0">
        <w:rPr>
          <w:rFonts w:ascii="Verdana" w:hAnsi="Verdana"/>
        </w:rPr>
        <w:t xml:space="preserve">: </w:t>
      </w:r>
      <w:r w:rsidR="00847B52">
        <w:rPr>
          <w:rFonts w:ascii="Verdana" w:hAnsi="Verdana"/>
        </w:rPr>
        <w:t>ca</w:t>
      </w:r>
      <w:r w:rsidR="00847B52" w:rsidRPr="00235D03">
        <w:rPr>
          <w:rFonts w:ascii="Verdana" w:hAnsi="Verdana"/>
        </w:rPr>
        <w:t xml:space="preserve">. </w:t>
      </w:r>
      <w:r w:rsidR="00B914E4" w:rsidRPr="00235D03">
        <w:rPr>
          <w:rFonts w:ascii="Verdana" w:hAnsi="Verdana"/>
        </w:rPr>
        <w:t xml:space="preserve">3.150 </w:t>
      </w:r>
      <w:r w:rsidRPr="00235D03">
        <w:rPr>
          <w:rFonts w:ascii="Verdana" w:hAnsi="Verdana"/>
        </w:rPr>
        <w:t xml:space="preserve">Zeichen </w:t>
      </w:r>
      <w:r w:rsidRPr="00683705">
        <w:rPr>
          <w:rFonts w:ascii="Verdana" w:hAnsi="Verdana"/>
        </w:rPr>
        <w:t>inkl. Leerzeichen ohne Überschrift))</w:t>
      </w:r>
    </w:p>
    <w:p w:rsidR="00520B00" w:rsidRDefault="00520B00" w:rsidP="00520B00">
      <w:pPr>
        <w:spacing w:line="360" w:lineRule="auto"/>
        <w:rPr>
          <w:rFonts w:ascii="Verdana" w:hAnsi="Verdana"/>
        </w:rPr>
      </w:pPr>
    </w:p>
    <w:p w:rsidR="00520B00" w:rsidRDefault="00520B00" w:rsidP="00520B00">
      <w:pPr>
        <w:spacing w:line="360" w:lineRule="auto"/>
        <w:rPr>
          <w:rFonts w:ascii="Verdana" w:hAnsi="Verdana"/>
        </w:rPr>
      </w:pPr>
      <w:r w:rsidRPr="000F48EB">
        <w:rPr>
          <w:rFonts w:ascii="Verdana" w:hAnsi="Verdana"/>
        </w:rPr>
        <w:t>---</w:t>
      </w:r>
    </w:p>
    <w:p w:rsidR="00F177B6" w:rsidRPr="000F48EB" w:rsidRDefault="00F177B6" w:rsidP="00F177B6">
      <w:pPr>
        <w:spacing w:line="360" w:lineRule="auto"/>
        <w:rPr>
          <w:rFonts w:ascii="Verdana" w:hAnsi="Verdana"/>
        </w:rPr>
      </w:pPr>
      <w:r w:rsidRPr="000F48EB">
        <w:rPr>
          <w:rFonts w:ascii="Verdana" w:hAnsi="Verdana"/>
        </w:rPr>
        <w:t>Bildunterschriften</w:t>
      </w:r>
    </w:p>
    <w:p w:rsidR="00F177B6" w:rsidRDefault="00F177B6" w:rsidP="00F177B6">
      <w:pPr>
        <w:spacing w:line="360" w:lineRule="auto"/>
        <w:rPr>
          <w:rFonts w:ascii="Verdana" w:hAnsi="Verdana"/>
        </w:rPr>
      </w:pPr>
      <w:r w:rsidRPr="00D46E0C">
        <w:rPr>
          <w:rFonts w:ascii="Verdana" w:hAnsi="Verdana"/>
        </w:rPr>
        <w:t>Bien-Zenke</w:t>
      </w:r>
      <w:r>
        <w:rPr>
          <w:rFonts w:ascii="Verdana" w:hAnsi="Verdana"/>
        </w:rPr>
        <w:t>r_Focus_Money_Auszeichnungen2018_mit_logo</w:t>
      </w:r>
      <w:r w:rsidRPr="00D46E0C">
        <w:rPr>
          <w:rFonts w:ascii="Verdana" w:hAnsi="Verdana"/>
        </w:rPr>
        <w:t xml:space="preserve">.jpg: </w:t>
      </w:r>
      <w:r w:rsidR="004059A9" w:rsidRPr="00D46E0C">
        <w:rPr>
          <w:rFonts w:ascii="Verdana" w:hAnsi="Verdana"/>
        </w:rPr>
        <w:t>Bien-Zenker ist "Fairster Fertighaus-Anbieter" im aktuellen Fertighaushersteller-Test von FOCUS</w:t>
      </w:r>
      <w:r w:rsidR="0002750F">
        <w:rPr>
          <w:rFonts w:ascii="Verdana" w:hAnsi="Verdana"/>
        </w:rPr>
        <w:t>-</w:t>
      </w:r>
      <w:r w:rsidR="004059A9" w:rsidRPr="00D46E0C">
        <w:rPr>
          <w:rFonts w:ascii="Verdana" w:hAnsi="Verdana"/>
        </w:rPr>
        <w:t xml:space="preserve">MONEY </w:t>
      </w:r>
      <w:r w:rsidR="004059A9">
        <w:rPr>
          <w:rFonts w:ascii="Verdana" w:hAnsi="Verdana"/>
        </w:rPr>
        <w:t xml:space="preserve">durchgehend mit den </w:t>
      </w:r>
      <w:r w:rsidRPr="00D46E0C">
        <w:rPr>
          <w:rFonts w:ascii="Verdana" w:hAnsi="Verdana"/>
        </w:rPr>
        <w:t>Noten "gut" und "sehr gut"</w:t>
      </w:r>
    </w:p>
    <w:p w:rsidR="00F177B6" w:rsidRDefault="00F177B6" w:rsidP="00F177B6">
      <w:pPr>
        <w:spacing w:line="360" w:lineRule="auto"/>
        <w:rPr>
          <w:rFonts w:ascii="Verdana" w:hAnsi="Verdana"/>
        </w:rPr>
      </w:pPr>
    </w:p>
    <w:p w:rsidR="00F177B6" w:rsidRDefault="00005D86" w:rsidP="00F177B6">
      <w:pPr>
        <w:spacing w:line="360" w:lineRule="auto"/>
        <w:rPr>
          <w:rFonts w:ascii="Verdana" w:hAnsi="Verdana"/>
        </w:rPr>
      </w:pPr>
      <w:r>
        <w:rPr>
          <w:rFonts w:ascii="Verdana" w:hAnsi="Verdana"/>
        </w:rPr>
        <w:t>Portrait-</w:t>
      </w:r>
      <w:r w:rsidR="00F177B6" w:rsidRPr="00D46E0C">
        <w:rPr>
          <w:rFonts w:ascii="Verdana" w:hAnsi="Verdana"/>
        </w:rPr>
        <w:t>Friedemann</w:t>
      </w:r>
      <w:r>
        <w:rPr>
          <w:rFonts w:ascii="Verdana" w:hAnsi="Verdana"/>
        </w:rPr>
        <w:t>_</w:t>
      </w:r>
      <w:r w:rsidR="00F177B6" w:rsidRPr="00D46E0C">
        <w:rPr>
          <w:rFonts w:ascii="Verdana" w:hAnsi="Verdana"/>
        </w:rPr>
        <w:t>Born.jpg: Friedemann Born, Geschäftsbereichsleiter Vertrieb bei Bien-Zenker</w:t>
      </w:r>
    </w:p>
    <w:p w:rsidR="0010231A" w:rsidRDefault="0010231A" w:rsidP="00F177B6">
      <w:pPr>
        <w:spacing w:line="360" w:lineRule="auto"/>
        <w:rPr>
          <w:rFonts w:ascii="Verdana" w:hAnsi="Verdana"/>
        </w:rPr>
      </w:pPr>
    </w:p>
    <w:p w:rsidR="0010231A" w:rsidRDefault="0010231A" w:rsidP="00F177B6">
      <w:pPr>
        <w:spacing w:line="360" w:lineRule="auto"/>
        <w:rPr>
          <w:rFonts w:ascii="Verdana" w:hAnsi="Verdana"/>
        </w:rPr>
      </w:pPr>
      <w:r>
        <w:rPr>
          <w:rFonts w:ascii="Verdana" w:hAnsi="Verdana"/>
        </w:rPr>
        <w:t>Portrait-Sven</w:t>
      </w:r>
      <w:r w:rsidR="00005D86">
        <w:rPr>
          <w:rFonts w:ascii="Verdana" w:hAnsi="Verdana"/>
        </w:rPr>
        <w:t>_</w:t>
      </w:r>
      <w:r w:rsidR="00176084">
        <w:rPr>
          <w:rFonts w:ascii="Verdana" w:hAnsi="Verdana"/>
        </w:rPr>
        <w:t>K</w:t>
      </w:r>
      <w:bookmarkStart w:id="0" w:name="_GoBack"/>
      <w:bookmarkEnd w:id="0"/>
      <w:r>
        <w:rPr>
          <w:rFonts w:ascii="Verdana" w:hAnsi="Verdana"/>
        </w:rPr>
        <w:t>eller.jpg: Sven Keller, Leiter Marketing bei Bien-Zenker</w:t>
      </w:r>
    </w:p>
    <w:p w:rsidR="00520B00" w:rsidRDefault="00520B00" w:rsidP="00520B00">
      <w:pPr>
        <w:spacing w:line="360" w:lineRule="auto"/>
        <w:rPr>
          <w:rFonts w:ascii="Calibri" w:eastAsia="Calibri" w:hAnsi="Calibri"/>
          <w:i/>
          <w:sz w:val="22"/>
          <w:szCs w:val="22"/>
          <w:lang w:eastAsia="en-US"/>
        </w:rPr>
      </w:pPr>
      <w:r w:rsidRPr="000F48EB">
        <w:rPr>
          <w:rFonts w:ascii="Verdana" w:hAnsi="Verdana"/>
        </w:rPr>
        <w:t>---</w:t>
      </w:r>
    </w:p>
    <w:p w:rsidR="006078C4" w:rsidRDefault="006078C4" w:rsidP="006078C4">
      <w:pPr>
        <w:rPr>
          <w:rFonts w:ascii="Verdana" w:eastAsia="Calibri" w:hAnsi="Verdana"/>
          <w:b/>
          <w:sz w:val="18"/>
          <w:szCs w:val="22"/>
          <w:lang w:eastAsia="en-US"/>
        </w:rPr>
      </w:pPr>
    </w:p>
    <w:p w:rsidR="006078C4" w:rsidRDefault="006078C4">
      <w:pPr>
        <w:suppressAutoHyphens w:val="0"/>
        <w:rPr>
          <w:rFonts w:ascii="Verdana" w:eastAsia="Calibri" w:hAnsi="Verdana"/>
          <w:b/>
          <w:sz w:val="18"/>
          <w:szCs w:val="22"/>
          <w:lang w:eastAsia="en-US"/>
        </w:rPr>
      </w:pPr>
      <w:r>
        <w:rPr>
          <w:rFonts w:ascii="Verdana" w:eastAsia="Calibri" w:hAnsi="Verdana"/>
          <w:b/>
          <w:sz w:val="18"/>
          <w:szCs w:val="22"/>
          <w:lang w:eastAsia="en-US"/>
        </w:rPr>
        <w:br w:type="page"/>
      </w:r>
    </w:p>
    <w:p w:rsidR="006078C4" w:rsidRPr="001C2E48" w:rsidRDefault="006078C4" w:rsidP="006078C4">
      <w:pPr>
        <w:rPr>
          <w:rFonts w:ascii="Verdana" w:eastAsia="Calibri" w:hAnsi="Verdana"/>
          <w:b/>
          <w:sz w:val="18"/>
          <w:szCs w:val="22"/>
          <w:lang w:eastAsia="en-US"/>
        </w:rPr>
      </w:pPr>
      <w:r w:rsidRPr="001C2E48">
        <w:rPr>
          <w:rFonts w:ascii="Verdana" w:eastAsia="Calibri" w:hAnsi="Verdana"/>
          <w:b/>
          <w:sz w:val="18"/>
          <w:szCs w:val="22"/>
          <w:lang w:eastAsia="en-US"/>
        </w:rPr>
        <w:lastRenderedPageBreak/>
        <w:t>Über Bien-Zenker</w:t>
      </w:r>
    </w:p>
    <w:p w:rsidR="006078C4" w:rsidRDefault="006078C4" w:rsidP="006078C4">
      <w:pPr>
        <w:rPr>
          <w:rFonts w:ascii="Verdana" w:eastAsia="Calibri" w:hAnsi="Verdana"/>
          <w:sz w:val="18"/>
          <w:szCs w:val="22"/>
          <w:lang w:eastAsia="en-US"/>
        </w:rPr>
      </w:pPr>
      <w:r w:rsidRPr="009E4D19">
        <w:rPr>
          <w:rFonts w:ascii="Verdana" w:eastAsia="Calibri" w:hAnsi="Verdana"/>
          <w:sz w:val="18"/>
          <w:szCs w:val="22"/>
          <w:lang w:eastAsia="en-US"/>
        </w:rPr>
        <w:t xml:space="preserve">Die Bien-Zenker GmbH zählt zu den größten Fertighausherstellern in Europa. Das Unternehmen </w:t>
      </w:r>
      <w:r>
        <w:rPr>
          <w:rFonts w:ascii="Verdana" w:eastAsia="Calibri" w:hAnsi="Verdana"/>
          <w:sz w:val="18"/>
          <w:szCs w:val="22"/>
          <w:lang w:eastAsia="en-US"/>
        </w:rPr>
        <w:t xml:space="preserve">kann </w:t>
      </w:r>
      <w:r w:rsidRPr="009E4D19">
        <w:rPr>
          <w:rFonts w:ascii="Verdana" w:eastAsia="Calibri" w:hAnsi="Verdana"/>
          <w:sz w:val="18"/>
          <w:szCs w:val="22"/>
          <w:lang w:eastAsia="en-US"/>
        </w:rPr>
        <w:t>mit rund 80.000 gebauten Häusern und einer über 110-jährigen Unternehmensgeschichte auf eine breite Erfahrung im Holzfertighausbau zurückgreifen. Das Hausbauunternehmen beschäftigt über 6</w:t>
      </w:r>
      <w:r>
        <w:rPr>
          <w:rFonts w:ascii="Verdana" w:eastAsia="Calibri" w:hAnsi="Verdana"/>
          <w:sz w:val="18"/>
          <w:szCs w:val="22"/>
          <w:lang w:eastAsia="en-US"/>
        </w:rPr>
        <w:t>00 Mitarbeiter und erzielte 2017</w:t>
      </w:r>
      <w:r w:rsidRPr="009E4D19">
        <w:rPr>
          <w:rFonts w:ascii="Verdana" w:eastAsia="Calibri" w:hAnsi="Verdana"/>
          <w:sz w:val="18"/>
          <w:szCs w:val="22"/>
          <w:lang w:eastAsia="en-US"/>
        </w:rPr>
        <w:t xml:space="preserve"> einen Umsatz von rund 1</w:t>
      </w:r>
      <w:r>
        <w:rPr>
          <w:rFonts w:ascii="Verdana" w:eastAsia="Calibri" w:hAnsi="Verdana"/>
          <w:sz w:val="18"/>
          <w:szCs w:val="22"/>
          <w:lang w:eastAsia="en-US"/>
        </w:rPr>
        <w:t>5</w:t>
      </w:r>
      <w:r w:rsidRPr="009E4D19">
        <w:rPr>
          <w:rFonts w:ascii="Verdana" w:eastAsia="Calibri" w:hAnsi="Verdana"/>
          <w:sz w:val="18"/>
          <w:szCs w:val="22"/>
          <w:lang w:eastAsia="en-US"/>
        </w:rPr>
        <w:t>4 Mill</w:t>
      </w:r>
      <w:r>
        <w:rPr>
          <w:rFonts w:ascii="Verdana" w:eastAsia="Calibri" w:hAnsi="Verdana"/>
          <w:sz w:val="18"/>
          <w:szCs w:val="22"/>
          <w:lang w:eastAsia="en-US"/>
        </w:rPr>
        <w:t>ionen Euro. Bien-Zenker ist mit</w:t>
      </w:r>
      <w:r w:rsidRPr="009E4D19">
        <w:rPr>
          <w:rFonts w:ascii="Verdana" w:eastAsia="Calibri" w:hAnsi="Verdana"/>
          <w:sz w:val="18"/>
          <w:szCs w:val="22"/>
          <w:lang w:eastAsia="en-US"/>
        </w:rPr>
        <w:t xml:space="preserve"> Vertriebsstützpunkten in ganz Deutschland vertreten. Die individuell gestaltbaren Häuser von Bien-Zenker bieten </w:t>
      </w:r>
      <w:r>
        <w:rPr>
          <w:rFonts w:ascii="Verdana" w:eastAsia="Calibri" w:hAnsi="Verdana"/>
          <w:sz w:val="18"/>
          <w:szCs w:val="22"/>
          <w:lang w:eastAsia="en-US"/>
        </w:rPr>
        <w:t xml:space="preserve">höchste Energieeffizienz und </w:t>
      </w:r>
      <w:r w:rsidRPr="009E4D19">
        <w:rPr>
          <w:rFonts w:ascii="Verdana" w:eastAsia="Calibri" w:hAnsi="Verdana"/>
          <w:sz w:val="18"/>
          <w:szCs w:val="22"/>
          <w:lang w:eastAsia="en-US"/>
        </w:rPr>
        <w:t>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w:t>
      </w:r>
      <w:r>
        <w:rPr>
          <w:rFonts w:ascii="Verdana" w:eastAsia="Calibri" w:hAnsi="Verdana"/>
          <w:sz w:val="18"/>
          <w:szCs w:val="22"/>
          <w:lang w:eastAsia="en-US"/>
        </w:rPr>
        <w:t xml:space="preserve"> und </w:t>
      </w:r>
      <w:r w:rsidRPr="009D672E">
        <w:rPr>
          <w:rFonts w:ascii="Verdana" w:eastAsia="Calibri" w:hAnsi="Verdana"/>
          <w:sz w:val="18"/>
          <w:szCs w:val="22"/>
          <w:lang w:eastAsia="en-US"/>
        </w:rPr>
        <w:t>tragen die offiziellen RAL-Gütezeichen für Produktion und Montage.</w:t>
      </w:r>
    </w:p>
    <w:p w:rsidR="006078C4" w:rsidRPr="001C2E48" w:rsidRDefault="00AD3E8A" w:rsidP="006078C4">
      <w:pPr>
        <w:rPr>
          <w:rFonts w:ascii="Verdana" w:eastAsia="Calibri" w:hAnsi="Verdana"/>
          <w:sz w:val="18"/>
          <w:szCs w:val="22"/>
          <w:lang w:eastAsia="en-US"/>
        </w:rPr>
      </w:pPr>
      <w:hyperlink r:id="rId8" w:history="1">
        <w:r w:rsidR="006078C4" w:rsidRPr="001C2E48">
          <w:rPr>
            <w:rFonts w:ascii="Verdana" w:eastAsia="Calibri" w:hAnsi="Verdana"/>
            <w:sz w:val="18"/>
            <w:szCs w:val="22"/>
            <w:u w:val="single"/>
            <w:lang w:eastAsia="en-US"/>
          </w:rPr>
          <w:t>www.bien-zenker.de</w:t>
        </w:r>
      </w:hyperlink>
      <w:r w:rsidR="006078C4" w:rsidRPr="001C2E48">
        <w:rPr>
          <w:rFonts w:ascii="Verdana" w:eastAsia="Calibri" w:hAnsi="Verdana"/>
          <w:sz w:val="18"/>
          <w:szCs w:val="22"/>
          <w:lang w:eastAsia="en-US"/>
        </w:rPr>
        <w:t xml:space="preserve"> </w:t>
      </w:r>
    </w:p>
    <w:p w:rsidR="00B914E4" w:rsidRDefault="00B914E4" w:rsidP="00B914E4">
      <w:pPr>
        <w:spacing w:line="360" w:lineRule="auto"/>
        <w:rPr>
          <w:rFonts w:ascii="Verdana" w:hAnsi="Verdana"/>
          <w:color w:val="FF0000"/>
        </w:rPr>
      </w:pPr>
    </w:p>
    <w:p w:rsidR="00B914E4" w:rsidRDefault="00B914E4" w:rsidP="00B914E4">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rsidR="00B914E4" w:rsidRDefault="00B914E4" w:rsidP="00B914E4">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t>oelenheinz+frey GmbH</w:t>
      </w:r>
    </w:p>
    <w:p w:rsidR="00B914E4" w:rsidRPr="0016049E" w:rsidRDefault="00B914E4" w:rsidP="00B914E4">
      <w:pPr>
        <w:tabs>
          <w:tab w:val="left" w:pos="4820"/>
        </w:tabs>
        <w:spacing w:line="276" w:lineRule="auto"/>
        <w:rPr>
          <w:rFonts w:ascii="Verdana" w:hAnsi="Verdana"/>
          <w:color w:val="000000"/>
          <w:sz w:val="16"/>
        </w:rPr>
      </w:pPr>
      <w:r>
        <w:rPr>
          <w:rFonts w:ascii="Verdana" w:hAnsi="Verdana"/>
          <w:color w:val="000000"/>
          <w:sz w:val="16"/>
        </w:rPr>
        <w:t>Sven Keller</w:t>
      </w:r>
      <w:r w:rsidRPr="0016049E">
        <w:rPr>
          <w:rFonts w:ascii="Verdana" w:hAnsi="Verdana"/>
          <w:color w:val="000000"/>
          <w:sz w:val="16"/>
        </w:rPr>
        <w:tab/>
        <w:t>Christian Konzack</w:t>
      </w:r>
    </w:p>
    <w:p w:rsidR="00B914E4" w:rsidRPr="0016049E" w:rsidRDefault="00B914E4" w:rsidP="00B914E4">
      <w:pPr>
        <w:tabs>
          <w:tab w:val="left" w:pos="4820"/>
        </w:tabs>
        <w:spacing w:line="276" w:lineRule="auto"/>
        <w:rPr>
          <w:rFonts w:ascii="Verdana" w:hAnsi="Verdana"/>
          <w:color w:val="000000"/>
          <w:sz w:val="16"/>
        </w:rPr>
      </w:pPr>
      <w:r w:rsidRPr="0016049E">
        <w:rPr>
          <w:rFonts w:ascii="Verdana" w:hAnsi="Verdana"/>
          <w:color w:val="000000"/>
          <w:sz w:val="16"/>
        </w:rPr>
        <w:t>Am Distelrasen 2</w:t>
      </w:r>
      <w:r w:rsidRPr="0016049E">
        <w:rPr>
          <w:rFonts w:ascii="Verdana" w:hAnsi="Verdana"/>
          <w:color w:val="000000"/>
          <w:sz w:val="16"/>
        </w:rPr>
        <w:tab/>
        <w:t>Hauptstraße 161</w:t>
      </w:r>
    </w:p>
    <w:p w:rsidR="00B914E4" w:rsidRPr="0016049E" w:rsidRDefault="00B914E4" w:rsidP="00B914E4">
      <w:pPr>
        <w:tabs>
          <w:tab w:val="left" w:pos="4820"/>
        </w:tabs>
        <w:spacing w:line="276" w:lineRule="auto"/>
        <w:rPr>
          <w:rFonts w:ascii="Verdana" w:hAnsi="Verdana"/>
          <w:color w:val="000000"/>
          <w:sz w:val="16"/>
        </w:rPr>
      </w:pPr>
      <w:r w:rsidRPr="0016049E">
        <w:rPr>
          <w:rFonts w:ascii="Verdana" w:hAnsi="Verdana"/>
          <w:color w:val="000000"/>
          <w:sz w:val="16"/>
        </w:rPr>
        <w:t>36381 Schlüchtern</w:t>
      </w:r>
      <w:r w:rsidRPr="0016049E">
        <w:rPr>
          <w:rFonts w:ascii="Verdana" w:hAnsi="Verdana"/>
          <w:color w:val="000000"/>
          <w:sz w:val="16"/>
        </w:rPr>
        <w:tab/>
        <w:t>68259 Mannheim</w:t>
      </w:r>
    </w:p>
    <w:p w:rsidR="00B914E4" w:rsidRPr="0016049E" w:rsidRDefault="00B914E4" w:rsidP="00B914E4">
      <w:pPr>
        <w:tabs>
          <w:tab w:val="left" w:pos="851"/>
          <w:tab w:val="left" w:pos="4820"/>
        </w:tabs>
        <w:spacing w:line="276" w:lineRule="auto"/>
        <w:rPr>
          <w:rFonts w:ascii="Verdana" w:hAnsi="Verdana"/>
          <w:color w:val="000000"/>
          <w:sz w:val="16"/>
        </w:rPr>
      </w:pPr>
      <w:r w:rsidRPr="0016049E">
        <w:rPr>
          <w:rFonts w:ascii="Verdana" w:hAnsi="Verdana"/>
          <w:color w:val="000000"/>
          <w:sz w:val="16"/>
        </w:rPr>
        <w:t>Telefon: +49 6661 98-2</w:t>
      </w:r>
      <w:r>
        <w:rPr>
          <w:rFonts w:ascii="Verdana" w:hAnsi="Verdana"/>
          <w:color w:val="000000"/>
          <w:sz w:val="16"/>
        </w:rPr>
        <w:t>3</w:t>
      </w:r>
      <w:r w:rsidRPr="0016049E">
        <w:rPr>
          <w:rFonts w:ascii="Verdana" w:hAnsi="Verdana"/>
          <w:color w:val="000000"/>
          <w:sz w:val="16"/>
        </w:rPr>
        <w:t>6</w:t>
      </w:r>
      <w:r w:rsidRPr="0016049E">
        <w:rPr>
          <w:rFonts w:ascii="Verdana" w:hAnsi="Verdana"/>
          <w:color w:val="000000"/>
          <w:sz w:val="16"/>
        </w:rPr>
        <w:tab/>
        <w:t>Telefon: +49 621 8410-161</w:t>
      </w:r>
    </w:p>
    <w:p w:rsidR="00B914E4" w:rsidRDefault="00B914E4" w:rsidP="00B914E4">
      <w:pPr>
        <w:tabs>
          <w:tab w:val="left" w:pos="709"/>
          <w:tab w:val="left" w:pos="4820"/>
        </w:tabs>
        <w:spacing w:line="276" w:lineRule="auto"/>
        <w:rPr>
          <w:rFonts w:ascii="Verdana" w:hAnsi="Verdana"/>
          <w:sz w:val="16"/>
        </w:rPr>
      </w:pPr>
      <w:r w:rsidRPr="0016049E">
        <w:rPr>
          <w:rFonts w:ascii="Verdana" w:hAnsi="Verdana"/>
          <w:color w:val="000000"/>
          <w:sz w:val="16"/>
        </w:rPr>
        <w:t>E-Mail: presse@bien-zenker.de</w:t>
      </w:r>
      <w:r>
        <w:rPr>
          <w:rFonts w:ascii="Verdana" w:hAnsi="Verdana"/>
          <w:sz w:val="16"/>
        </w:rPr>
        <w:tab/>
        <w:t xml:space="preserve">E-Mail: </w:t>
      </w:r>
      <w:hyperlink r:id="rId9" w:history="1">
        <w:r w:rsidRPr="001210CD">
          <w:rPr>
            <w:rStyle w:val="Hyperlink"/>
            <w:rFonts w:ascii="Verdana" w:hAnsi="Verdana"/>
            <w:sz w:val="16"/>
          </w:rPr>
          <w:t>c.konzack@division.ag</w:t>
        </w:r>
      </w:hyperlink>
    </w:p>
    <w:p w:rsidR="00B914E4" w:rsidRDefault="00B914E4" w:rsidP="00B914E4">
      <w:pPr>
        <w:pBdr>
          <w:bottom w:val="single" w:sz="6" w:space="1" w:color="auto"/>
        </w:pBdr>
        <w:tabs>
          <w:tab w:val="left" w:pos="709"/>
          <w:tab w:val="left" w:pos="4820"/>
        </w:tabs>
        <w:spacing w:line="276" w:lineRule="auto"/>
        <w:rPr>
          <w:rFonts w:ascii="Verdana" w:hAnsi="Verdana"/>
          <w:sz w:val="16"/>
        </w:rPr>
      </w:pPr>
    </w:p>
    <w:p w:rsidR="00B914E4" w:rsidRPr="009C1B54" w:rsidRDefault="00B914E4" w:rsidP="00B914E4">
      <w:pPr>
        <w:spacing w:line="240" w:lineRule="atLeast"/>
        <w:ind w:right="-5103"/>
        <w:rPr>
          <w:rFonts w:cs="Arial"/>
          <w:spacing w:val="-3"/>
          <w:sz w:val="18"/>
          <w:szCs w:val="18"/>
        </w:rPr>
      </w:pPr>
    </w:p>
    <w:p w:rsidR="00B914E4" w:rsidRPr="002D4958" w:rsidRDefault="00B914E4" w:rsidP="00B914E4">
      <w:pPr>
        <w:ind w:right="-3758"/>
        <w:outlineLvl w:val="0"/>
        <w:rPr>
          <w:rFonts w:ascii="Verdana" w:hAnsi="Verdana"/>
        </w:rPr>
      </w:pPr>
      <w:r w:rsidRPr="002D4958">
        <w:rPr>
          <w:rFonts w:ascii="Verdana" w:hAnsi="Verdana"/>
        </w:rPr>
        <w:t xml:space="preserve">Der Abdruck von Text und Bildern – mit dem Bildnachweis "Bien-Zenker" – ist honorarfrei. </w:t>
      </w:r>
    </w:p>
    <w:p w:rsidR="00B914E4" w:rsidRPr="002D4958" w:rsidRDefault="00B914E4" w:rsidP="00B914E4">
      <w:pPr>
        <w:ind w:right="-3758"/>
        <w:rPr>
          <w:rFonts w:ascii="Verdana" w:hAnsi="Verdana"/>
        </w:rPr>
      </w:pPr>
    </w:p>
    <w:p w:rsidR="00B914E4" w:rsidRPr="002D4958" w:rsidRDefault="00B914E4" w:rsidP="00B914E4">
      <w:pPr>
        <w:ind w:right="-3758"/>
        <w:outlineLvl w:val="0"/>
        <w:rPr>
          <w:rFonts w:ascii="Verdana" w:hAnsi="Verdana"/>
        </w:rPr>
      </w:pPr>
      <w:r w:rsidRPr="002D4958">
        <w:rPr>
          <w:rFonts w:ascii="Verdana" w:hAnsi="Verdana"/>
        </w:rPr>
        <w:t xml:space="preserve">Über zwei Belegexemplare freuen wir uns. </w:t>
      </w:r>
    </w:p>
    <w:p w:rsidR="00B914E4" w:rsidRPr="002D4958" w:rsidRDefault="00B914E4" w:rsidP="00B914E4">
      <w:pPr>
        <w:ind w:right="-3758"/>
        <w:rPr>
          <w:rFonts w:ascii="Verdana" w:hAnsi="Verdana"/>
        </w:rPr>
      </w:pPr>
    </w:p>
    <w:p w:rsidR="00B914E4" w:rsidRPr="002D4958" w:rsidRDefault="00B914E4" w:rsidP="00B914E4">
      <w:pPr>
        <w:ind w:right="-3758"/>
        <w:rPr>
          <w:rFonts w:ascii="Verdana" w:hAnsi="Verdana"/>
        </w:rPr>
      </w:pPr>
      <w:r w:rsidRPr="002D4958">
        <w:rPr>
          <w:rFonts w:ascii="Verdana" w:hAnsi="Verdana"/>
        </w:rPr>
        <w:t xml:space="preserve">Bitte an: </w:t>
      </w:r>
    </w:p>
    <w:p w:rsidR="00B914E4" w:rsidRPr="002D4958" w:rsidRDefault="00B914E4" w:rsidP="00B914E4">
      <w:pPr>
        <w:ind w:right="-3758"/>
        <w:rPr>
          <w:rFonts w:ascii="Verdana" w:hAnsi="Verdana"/>
        </w:rPr>
      </w:pPr>
      <w:r w:rsidRPr="002D4958">
        <w:rPr>
          <w:rFonts w:ascii="Verdana" w:hAnsi="Verdana"/>
        </w:rPr>
        <w:t>Bien-Zenker GmbH, Am Distelrasen 2, 36381 Schlüchtern</w:t>
      </w:r>
    </w:p>
    <w:p w:rsidR="00B914E4" w:rsidRPr="002D4958" w:rsidRDefault="00B914E4" w:rsidP="00B914E4">
      <w:pPr>
        <w:ind w:right="-3758"/>
        <w:rPr>
          <w:rFonts w:ascii="Verdana" w:hAnsi="Verdana"/>
        </w:rPr>
      </w:pPr>
      <w:r w:rsidRPr="002D4958">
        <w:rPr>
          <w:rFonts w:ascii="Verdana" w:hAnsi="Verdana"/>
        </w:rPr>
        <w:t xml:space="preserve">und </w:t>
      </w:r>
    </w:p>
    <w:p w:rsidR="00B914E4" w:rsidRPr="002D4958" w:rsidRDefault="00235D03" w:rsidP="00B914E4">
      <w:pPr>
        <w:ind w:right="-3758"/>
        <w:rPr>
          <w:rFonts w:ascii="Verdana" w:hAnsi="Verdana"/>
        </w:rPr>
      </w:pPr>
      <w:r>
        <w:rPr>
          <w:rFonts w:ascii="Verdana" w:hAnsi="Verdana"/>
        </w:rPr>
        <w:t>o</w:t>
      </w:r>
      <w:r w:rsidR="00B914E4">
        <w:rPr>
          <w:rFonts w:ascii="Verdana" w:hAnsi="Verdana"/>
        </w:rPr>
        <w:t>elenheinz</w:t>
      </w:r>
      <w:r>
        <w:rPr>
          <w:rFonts w:ascii="Verdana" w:hAnsi="Verdana"/>
        </w:rPr>
        <w:t>+f</w:t>
      </w:r>
      <w:r w:rsidR="00B914E4">
        <w:rPr>
          <w:rFonts w:ascii="Verdana" w:hAnsi="Verdana"/>
        </w:rPr>
        <w:t>rey</w:t>
      </w:r>
      <w:r w:rsidR="005D147F">
        <w:rPr>
          <w:rFonts w:ascii="Verdana" w:hAnsi="Verdana"/>
        </w:rPr>
        <w:t xml:space="preserve"> GmbH</w:t>
      </w:r>
      <w:r w:rsidR="00B914E4" w:rsidRPr="002D4958">
        <w:rPr>
          <w:rFonts w:ascii="Verdana" w:hAnsi="Verdana"/>
        </w:rPr>
        <w:t xml:space="preserve">, </w:t>
      </w:r>
      <w:r w:rsidR="00B914E4">
        <w:rPr>
          <w:rFonts w:ascii="Verdana" w:hAnsi="Verdana"/>
        </w:rPr>
        <w:t>Hauptstraße 161, 68259 Mannheim</w:t>
      </w:r>
    </w:p>
    <w:p w:rsidR="00B914E4" w:rsidRPr="002D4958" w:rsidRDefault="00B914E4" w:rsidP="00B914E4">
      <w:pPr>
        <w:ind w:right="-3758"/>
        <w:rPr>
          <w:rFonts w:ascii="Verdana" w:hAnsi="Verdana"/>
        </w:rPr>
      </w:pPr>
    </w:p>
    <w:p w:rsidR="00B914E4" w:rsidRPr="002D4958" w:rsidRDefault="00B914E4" w:rsidP="00B914E4">
      <w:pPr>
        <w:ind w:right="-3758"/>
        <w:outlineLvl w:val="0"/>
        <w:rPr>
          <w:rFonts w:ascii="Verdana" w:hAnsi="Verdana"/>
        </w:rPr>
      </w:pPr>
      <w:r w:rsidRPr="002D4958">
        <w:rPr>
          <w:rFonts w:ascii="Verdana" w:hAnsi="Verdana"/>
        </w:rPr>
        <w:t>Herzlichen Dank!</w:t>
      </w:r>
    </w:p>
    <w:p w:rsidR="00EC67B5" w:rsidRPr="00520B00" w:rsidRDefault="00EC67B5" w:rsidP="00B914E4">
      <w:pPr>
        <w:rPr>
          <w:rFonts w:ascii="Verdana" w:hAnsi="Verdana"/>
        </w:rPr>
      </w:pPr>
    </w:p>
    <w:sectPr w:rsidR="00EC67B5" w:rsidRPr="00520B00"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E8A" w:rsidRDefault="00AD3E8A">
      <w:r>
        <w:separator/>
      </w:r>
    </w:p>
  </w:endnote>
  <w:endnote w:type="continuationSeparator" w:id="0">
    <w:p w:rsidR="00AD3E8A" w:rsidRDefault="00AD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E8A" w:rsidRDefault="00AD3E8A">
      <w:r>
        <w:separator/>
      </w:r>
    </w:p>
  </w:footnote>
  <w:footnote w:type="continuationSeparator" w:id="0">
    <w:p w:rsidR="00AD3E8A" w:rsidRDefault="00AD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ADF" w:rsidRDefault="00F83ADF" w:rsidP="00DE34A4">
    <w:pPr>
      <w:pStyle w:val="Kopfzeile"/>
      <w:spacing w:line="360" w:lineRule="auto"/>
      <w:jc w:val="center"/>
    </w:pPr>
  </w:p>
  <w:p w:rsidR="00F83ADF" w:rsidRDefault="0051660B" w:rsidP="0023505B">
    <w:pPr>
      <w:pStyle w:val="Kopfzeile"/>
      <w:tabs>
        <w:tab w:val="clear" w:pos="9072"/>
      </w:tabs>
      <w:jc w:val="right"/>
      <w:rPr>
        <w:sz w:val="32"/>
      </w:rPr>
    </w:pPr>
    <w:r>
      <w:rPr>
        <w:rFonts w:ascii="Verdana" w:hAnsi="Verdana"/>
        <w:noProof/>
        <w:sz w:val="16"/>
      </w:rPr>
      <w:drawing>
        <wp:inline distT="0" distB="0" distL="0" distR="0" wp14:anchorId="7EF0E760" wp14:editId="7AE94E60">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rsidR="00F83ADF" w:rsidRDefault="00F83ADF" w:rsidP="00DE34A4">
    <w:pPr>
      <w:pStyle w:val="Kopfzeile"/>
      <w:pBdr>
        <w:bottom w:val="single" w:sz="6" w:space="1" w:color="000000"/>
      </w:pBdr>
      <w:spacing w:line="360" w:lineRule="auto"/>
    </w:pPr>
    <w:r>
      <w:rPr>
        <w:sz w:val="32"/>
      </w:rPr>
      <w:t>PRESSEMITTEILUNG</w:t>
    </w:r>
  </w:p>
  <w:p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05D86"/>
    <w:rsid w:val="00024B88"/>
    <w:rsid w:val="00025D4F"/>
    <w:rsid w:val="0002750F"/>
    <w:rsid w:val="00045C5A"/>
    <w:rsid w:val="000475B4"/>
    <w:rsid w:val="000562AD"/>
    <w:rsid w:val="00071554"/>
    <w:rsid w:val="000D3058"/>
    <w:rsid w:val="000D448A"/>
    <w:rsid w:val="000D5B5F"/>
    <w:rsid w:val="000F35FE"/>
    <w:rsid w:val="000F48EB"/>
    <w:rsid w:val="0010231A"/>
    <w:rsid w:val="00145691"/>
    <w:rsid w:val="00155903"/>
    <w:rsid w:val="00160998"/>
    <w:rsid w:val="00160BA3"/>
    <w:rsid w:val="00176084"/>
    <w:rsid w:val="00190DDF"/>
    <w:rsid w:val="001B0C71"/>
    <w:rsid w:val="001C68DF"/>
    <w:rsid w:val="001F50BA"/>
    <w:rsid w:val="001F5B64"/>
    <w:rsid w:val="00222950"/>
    <w:rsid w:val="0023505B"/>
    <w:rsid w:val="00235D03"/>
    <w:rsid w:val="00247516"/>
    <w:rsid w:val="00266F72"/>
    <w:rsid w:val="00274022"/>
    <w:rsid w:val="0027664F"/>
    <w:rsid w:val="00277505"/>
    <w:rsid w:val="00282179"/>
    <w:rsid w:val="00283E6F"/>
    <w:rsid w:val="002A4E7F"/>
    <w:rsid w:val="002A50EA"/>
    <w:rsid w:val="002B72C6"/>
    <w:rsid w:val="002E3153"/>
    <w:rsid w:val="002E6307"/>
    <w:rsid w:val="00374882"/>
    <w:rsid w:val="003968A0"/>
    <w:rsid w:val="003A2266"/>
    <w:rsid w:val="003C206A"/>
    <w:rsid w:val="003D1EF2"/>
    <w:rsid w:val="004007AD"/>
    <w:rsid w:val="004045F5"/>
    <w:rsid w:val="004059A9"/>
    <w:rsid w:val="0042000C"/>
    <w:rsid w:val="0043704B"/>
    <w:rsid w:val="00481F77"/>
    <w:rsid w:val="00487046"/>
    <w:rsid w:val="0049325C"/>
    <w:rsid w:val="004973D9"/>
    <w:rsid w:val="004B76B4"/>
    <w:rsid w:val="004C4CB9"/>
    <w:rsid w:val="004D32D1"/>
    <w:rsid w:val="004E512A"/>
    <w:rsid w:val="004F7087"/>
    <w:rsid w:val="00506B16"/>
    <w:rsid w:val="0051660B"/>
    <w:rsid w:val="00520B00"/>
    <w:rsid w:val="00557E7E"/>
    <w:rsid w:val="005A1C82"/>
    <w:rsid w:val="005B3685"/>
    <w:rsid w:val="005D147F"/>
    <w:rsid w:val="005D7FA0"/>
    <w:rsid w:val="005E34D0"/>
    <w:rsid w:val="006078C4"/>
    <w:rsid w:val="00621185"/>
    <w:rsid w:val="00636E4B"/>
    <w:rsid w:val="00652BA5"/>
    <w:rsid w:val="006807F0"/>
    <w:rsid w:val="00684C3F"/>
    <w:rsid w:val="0069220B"/>
    <w:rsid w:val="006D74EA"/>
    <w:rsid w:val="0070073C"/>
    <w:rsid w:val="0071055F"/>
    <w:rsid w:val="00725F8B"/>
    <w:rsid w:val="00727672"/>
    <w:rsid w:val="007447D3"/>
    <w:rsid w:val="00747D06"/>
    <w:rsid w:val="00781B53"/>
    <w:rsid w:val="00796393"/>
    <w:rsid w:val="007E3E0C"/>
    <w:rsid w:val="00836D5B"/>
    <w:rsid w:val="00846C68"/>
    <w:rsid w:val="00847B52"/>
    <w:rsid w:val="008730D7"/>
    <w:rsid w:val="008923C4"/>
    <w:rsid w:val="008C04CD"/>
    <w:rsid w:val="00923FB9"/>
    <w:rsid w:val="00942AD5"/>
    <w:rsid w:val="00960188"/>
    <w:rsid w:val="009672A9"/>
    <w:rsid w:val="00986F5A"/>
    <w:rsid w:val="00994A1A"/>
    <w:rsid w:val="00994AB3"/>
    <w:rsid w:val="00997746"/>
    <w:rsid w:val="009C4979"/>
    <w:rsid w:val="009E4D19"/>
    <w:rsid w:val="009E6535"/>
    <w:rsid w:val="00A03494"/>
    <w:rsid w:val="00A076C6"/>
    <w:rsid w:val="00A25DE4"/>
    <w:rsid w:val="00AB62BE"/>
    <w:rsid w:val="00AD3E8A"/>
    <w:rsid w:val="00AF5655"/>
    <w:rsid w:val="00B02134"/>
    <w:rsid w:val="00B05974"/>
    <w:rsid w:val="00B26620"/>
    <w:rsid w:val="00B33043"/>
    <w:rsid w:val="00B3455E"/>
    <w:rsid w:val="00B34995"/>
    <w:rsid w:val="00B537FB"/>
    <w:rsid w:val="00B7166C"/>
    <w:rsid w:val="00B914E4"/>
    <w:rsid w:val="00B97E1D"/>
    <w:rsid w:val="00BA6A74"/>
    <w:rsid w:val="00BB5B07"/>
    <w:rsid w:val="00BD4DE2"/>
    <w:rsid w:val="00BD5E93"/>
    <w:rsid w:val="00BD6CE7"/>
    <w:rsid w:val="00BE34EC"/>
    <w:rsid w:val="00BF219B"/>
    <w:rsid w:val="00C1534C"/>
    <w:rsid w:val="00C33CAF"/>
    <w:rsid w:val="00C44B52"/>
    <w:rsid w:val="00C44C22"/>
    <w:rsid w:val="00C47884"/>
    <w:rsid w:val="00C66227"/>
    <w:rsid w:val="00CB6997"/>
    <w:rsid w:val="00CC38D9"/>
    <w:rsid w:val="00CC595E"/>
    <w:rsid w:val="00D018C6"/>
    <w:rsid w:val="00D06AB3"/>
    <w:rsid w:val="00D2072C"/>
    <w:rsid w:val="00D4434B"/>
    <w:rsid w:val="00D7566B"/>
    <w:rsid w:val="00D8063E"/>
    <w:rsid w:val="00DA3972"/>
    <w:rsid w:val="00DC79D3"/>
    <w:rsid w:val="00DE34A4"/>
    <w:rsid w:val="00E21E9F"/>
    <w:rsid w:val="00E530E0"/>
    <w:rsid w:val="00E536E9"/>
    <w:rsid w:val="00E56568"/>
    <w:rsid w:val="00E61DEE"/>
    <w:rsid w:val="00E81723"/>
    <w:rsid w:val="00E81F88"/>
    <w:rsid w:val="00EC67B5"/>
    <w:rsid w:val="00ED051D"/>
    <w:rsid w:val="00ED348F"/>
    <w:rsid w:val="00EE1BAD"/>
    <w:rsid w:val="00F05A4C"/>
    <w:rsid w:val="00F177B6"/>
    <w:rsid w:val="00F30E0F"/>
    <w:rsid w:val="00F601D7"/>
    <w:rsid w:val="00F7548B"/>
    <w:rsid w:val="00F81311"/>
    <w:rsid w:val="00F83ADF"/>
    <w:rsid w:val="00F94C39"/>
    <w:rsid w:val="00F95073"/>
    <w:rsid w:val="00FA5D48"/>
    <w:rsid w:val="00FC242E"/>
    <w:rsid w:val="00FC6A03"/>
    <w:rsid w:val="00FE2F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FFEBD3A"/>
  <w15:docId w15:val="{9BB3D458-52E8-FD42-8390-6680B332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 w:type="character" w:styleId="Kommentarzeichen">
    <w:name w:val="annotation reference"/>
    <w:basedOn w:val="Absatz-Standardschriftart"/>
    <w:uiPriority w:val="99"/>
    <w:semiHidden/>
    <w:unhideWhenUsed/>
    <w:rsid w:val="00506B16"/>
    <w:rPr>
      <w:sz w:val="16"/>
      <w:szCs w:val="16"/>
    </w:rPr>
  </w:style>
  <w:style w:type="paragraph" w:styleId="Kommentartext">
    <w:name w:val="annotation text"/>
    <w:basedOn w:val="Standard"/>
    <w:link w:val="KommentartextZchn"/>
    <w:uiPriority w:val="99"/>
    <w:semiHidden/>
    <w:unhideWhenUsed/>
    <w:rsid w:val="00506B16"/>
  </w:style>
  <w:style w:type="character" w:customStyle="1" w:styleId="KommentartextZchn">
    <w:name w:val="Kommentartext Zchn"/>
    <w:basedOn w:val="Absatz-Standardschriftart"/>
    <w:link w:val="Kommentartext"/>
    <w:uiPriority w:val="99"/>
    <w:semiHidden/>
    <w:rsid w:val="00506B16"/>
  </w:style>
  <w:style w:type="paragraph" w:styleId="Kommentarthema">
    <w:name w:val="annotation subject"/>
    <w:basedOn w:val="Kommentartext"/>
    <w:next w:val="Kommentartext"/>
    <w:link w:val="KommentarthemaZchn"/>
    <w:uiPriority w:val="99"/>
    <w:semiHidden/>
    <w:unhideWhenUsed/>
    <w:rsid w:val="00506B16"/>
    <w:rPr>
      <w:b/>
      <w:bCs/>
    </w:rPr>
  </w:style>
  <w:style w:type="character" w:customStyle="1" w:styleId="KommentarthemaZchn">
    <w:name w:val="Kommentarthema Zchn"/>
    <w:basedOn w:val="KommentartextZchn"/>
    <w:link w:val="Kommentarthema"/>
    <w:uiPriority w:val="99"/>
    <w:semiHidden/>
    <w:rsid w:val="00506B16"/>
    <w:rPr>
      <w:b/>
      <w:bCs/>
    </w:rPr>
  </w:style>
  <w:style w:type="character" w:customStyle="1" w:styleId="NichtaufgelsteErwhnung1">
    <w:name w:val="Nicht aufgelöste Erwähnung1"/>
    <w:basedOn w:val="Absatz-Standardschriftart"/>
    <w:uiPriority w:val="99"/>
    <w:semiHidden/>
    <w:unhideWhenUsed/>
    <w:rsid w:val="005E3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731995924">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4631</Characters>
  <Application>Microsoft Office Word</Application>
  <DocSecurity>0</DocSecurity>
  <Lines>79</Lines>
  <Paragraphs>10</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5461</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5</cp:revision>
  <cp:lastPrinted>2018-10-05T14:50:00Z</cp:lastPrinted>
  <dcterms:created xsi:type="dcterms:W3CDTF">2018-10-11T06:51:00Z</dcterms:created>
  <dcterms:modified xsi:type="dcterms:W3CDTF">2018-10-11T07:40:00Z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