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303C" w14:textId="5F2E6F7C" w:rsidR="00994AB3" w:rsidRPr="00342A26" w:rsidRDefault="00D671C4" w:rsidP="004320BB">
      <w:pPr>
        <w:pStyle w:val="Titel"/>
        <w:rPr>
          <w:sz w:val="32"/>
          <w:szCs w:val="66"/>
        </w:rPr>
      </w:pPr>
      <w:r w:rsidRPr="00342A26">
        <w:rPr>
          <w:sz w:val="32"/>
          <w:szCs w:val="66"/>
        </w:rPr>
        <w:t>Bien-Zenker</w:t>
      </w:r>
      <w:r w:rsidR="00A34045" w:rsidRPr="00342A26">
        <w:rPr>
          <w:sz w:val="32"/>
          <w:szCs w:val="66"/>
        </w:rPr>
        <w:t xml:space="preserve"> Live-Stream begeistert </w:t>
      </w:r>
      <w:r w:rsidRPr="00342A26">
        <w:rPr>
          <w:sz w:val="32"/>
          <w:szCs w:val="66"/>
        </w:rPr>
        <w:t>Zuschauer</w:t>
      </w:r>
    </w:p>
    <w:p w14:paraId="45046C06" w14:textId="2D95A683" w:rsidR="00342A26" w:rsidRDefault="00342A26" w:rsidP="00B85994">
      <w:pPr>
        <w:rPr>
          <w:b/>
        </w:rPr>
      </w:pPr>
      <w:r>
        <w:rPr>
          <w:b/>
        </w:rPr>
        <w:t xml:space="preserve">Als erstes Unternehmen der Branche </w:t>
      </w:r>
      <w:r w:rsidR="00B85994">
        <w:rPr>
          <w:b/>
        </w:rPr>
        <w:t xml:space="preserve">tritt Bien-Zenker bei der Online-Ausgabe des Hausbau-Infotags mit seinen Interessenten in </w:t>
      </w:r>
      <w:r w:rsidR="00C262C9">
        <w:rPr>
          <w:b/>
        </w:rPr>
        <w:t xml:space="preserve">einen offenen </w:t>
      </w:r>
      <w:r w:rsidR="00B85994">
        <w:rPr>
          <w:b/>
        </w:rPr>
        <w:t>Dialog</w:t>
      </w:r>
      <w:r>
        <w:rPr>
          <w:b/>
        </w:rPr>
        <w:t xml:space="preserve"> </w:t>
      </w:r>
    </w:p>
    <w:p w14:paraId="14FEABA0" w14:textId="77777777" w:rsidR="008C690E" w:rsidRDefault="008C690E" w:rsidP="00A34045">
      <w:pPr>
        <w:rPr>
          <w:b/>
        </w:rPr>
      </w:pPr>
    </w:p>
    <w:p w14:paraId="31483A8C" w14:textId="745A698E" w:rsidR="00495B8D" w:rsidRPr="00495B8D" w:rsidRDefault="00325873" w:rsidP="00A34045">
      <w:pPr>
        <w:rPr>
          <w:bCs/>
        </w:rPr>
      </w:pPr>
      <w:r w:rsidRPr="00325873">
        <w:rPr>
          <w:b/>
        </w:rPr>
        <w:t>Schlüchtern, 20. Mai 2020 +++</w:t>
      </w:r>
      <w:r w:rsidRPr="00325873">
        <w:rPr>
          <w:bCs/>
        </w:rPr>
        <w:t xml:space="preserve"> </w:t>
      </w:r>
      <w:r w:rsidR="00495B8D" w:rsidRPr="00495B8D">
        <w:rPr>
          <w:bCs/>
        </w:rPr>
        <w:t>Einen Hausbau-Infotag als Online-Veranstaltung? Funktionier</w:t>
      </w:r>
      <w:r w:rsidR="00495B8D">
        <w:rPr>
          <w:bCs/>
        </w:rPr>
        <w:t>t</w:t>
      </w:r>
      <w:r w:rsidR="00495B8D" w:rsidRPr="00495B8D">
        <w:rPr>
          <w:bCs/>
        </w:rPr>
        <w:t>! Das hat der Fertighaus-Anbieter Bien-Zenker mit seinem am Sonntag</w:t>
      </w:r>
      <w:r w:rsidR="00C728D5">
        <w:rPr>
          <w:bCs/>
        </w:rPr>
        <w:t>a</w:t>
      </w:r>
      <w:r w:rsidR="00132E14">
        <w:rPr>
          <w:bCs/>
        </w:rPr>
        <w:t>bend</w:t>
      </w:r>
      <w:r w:rsidR="00495B8D" w:rsidRPr="00495B8D">
        <w:rPr>
          <w:bCs/>
        </w:rPr>
        <w:t xml:space="preserve"> live auf YouTube gestreamten Event bewiesen. Die lockere Mischung aus vorbereiteten Info-Videos und </w:t>
      </w:r>
      <w:r w:rsidR="00377580">
        <w:rPr>
          <w:bCs/>
        </w:rPr>
        <w:t>L</w:t>
      </w:r>
      <w:r w:rsidR="00495B8D" w:rsidRPr="00495B8D">
        <w:rPr>
          <w:bCs/>
        </w:rPr>
        <w:t>ive</w:t>
      </w:r>
      <w:r w:rsidR="00377580">
        <w:rPr>
          <w:bCs/>
        </w:rPr>
        <w:t>-</w:t>
      </w:r>
      <w:r w:rsidR="00495B8D" w:rsidRPr="00495B8D">
        <w:rPr>
          <w:bCs/>
        </w:rPr>
        <w:t>Interaktion kam bei den Zuschauern an. „Wir sind begeistert von der Beteiligung</w:t>
      </w:r>
      <w:r w:rsidR="00A34045">
        <w:rPr>
          <w:bCs/>
        </w:rPr>
        <w:t xml:space="preserve"> –</w:t>
      </w:r>
      <w:r w:rsidR="00495B8D" w:rsidRPr="00495B8D">
        <w:rPr>
          <w:bCs/>
        </w:rPr>
        <w:t xml:space="preserve"> den vielen Fragen</w:t>
      </w:r>
      <w:r w:rsidR="00A34045">
        <w:rPr>
          <w:bCs/>
        </w:rPr>
        <w:t xml:space="preserve"> und dem Lob</w:t>
      </w:r>
      <w:r w:rsidR="00495B8D" w:rsidRPr="00495B8D">
        <w:rPr>
          <w:bCs/>
        </w:rPr>
        <w:t xml:space="preserve">, </w:t>
      </w:r>
      <w:r w:rsidR="00A34045">
        <w:rPr>
          <w:bCs/>
        </w:rPr>
        <w:t>die</w:t>
      </w:r>
      <w:r w:rsidR="00495B8D" w:rsidRPr="00495B8D">
        <w:rPr>
          <w:bCs/>
        </w:rPr>
        <w:t xml:space="preserve"> während der Sendung über den Chat reinkamen“, sagt Friedemann Born, Geschäftsbereichsleiter Vertrieb bei Bien-Zenker. Als Moderator führt</w:t>
      </w:r>
      <w:r w:rsidR="00377580">
        <w:rPr>
          <w:bCs/>
        </w:rPr>
        <w:t>e</w:t>
      </w:r>
      <w:r w:rsidR="00495B8D" w:rsidRPr="00495B8D">
        <w:rPr>
          <w:bCs/>
        </w:rPr>
        <w:t xml:space="preserve"> er durch die Sendestrecke, kündigte die eingespielten Filme an, beantwortete die Fragen der Zuschauer selbst oder </w:t>
      </w:r>
      <w:r w:rsidR="00D671C4">
        <w:rPr>
          <w:bCs/>
        </w:rPr>
        <w:t xml:space="preserve">stellte sie den </w:t>
      </w:r>
      <w:r w:rsidR="00C262C9">
        <w:rPr>
          <w:bCs/>
        </w:rPr>
        <w:t xml:space="preserve">per </w:t>
      </w:r>
      <w:r w:rsidR="00495B8D" w:rsidRPr="00495B8D">
        <w:rPr>
          <w:bCs/>
        </w:rPr>
        <w:t>Video-Konferenz zugeschaltete</w:t>
      </w:r>
      <w:r w:rsidR="00A21354">
        <w:rPr>
          <w:bCs/>
        </w:rPr>
        <w:t>n</w:t>
      </w:r>
      <w:r w:rsidR="00495B8D" w:rsidRPr="00495B8D">
        <w:rPr>
          <w:bCs/>
        </w:rPr>
        <w:t xml:space="preserve"> Experten. „An den Chat-Beiträgen konnte</w:t>
      </w:r>
      <w:r w:rsidR="00D671C4">
        <w:rPr>
          <w:bCs/>
        </w:rPr>
        <w:t>n</w:t>
      </w:r>
      <w:r w:rsidR="00495B8D" w:rsidRPr="00495B8D">
        <w:rPr>
          <w:bCs/>
        </w:rPr>
        <w:t xml:space="preserve"> </w:t>
      </w:r>
      <w:r w:rsidR="00D671C4">
        <w:rPr>
          <w:bCs/>
        </w:rPr>
        <w:t>wir</w:t>
      </w:r>
      <w:r w:rsidR="00495B8D" w:rsidRPr="00495B8D">
        <w:rPr>
          <w:bCs/>
        </w:rPr>
        <w:t xml:space="preserve"> gut sehen, dass Interessenten in den unterschiedlichsten Phasen ihres Bauprojekts dabei </w:t>
      </w:r>
      <w:r w:rsidR="00A21354">
        <w:rPr>
          <w:bCs/>
        </w:rPr>
        <w:t>waren</w:t>
      </w:r>
      <w:r w:rsidR="00495B8D" w:rsidRPr="00495B8D">
        <w:rPr>
          <w:bCs/>
        </w:rPr>
        <w:t xml:space="preserve">. Sie haben </w:t>
      </w:r>
      <w:r w:rsidR="00D671C4">
        <w:rPr>
          <w:bCs/>
        </w:rPr>
        <w:t xml:space="preserve">die </w:t>
      </w:r>
      <w:r w:rsidR="00495B8D" w:rsidRPr="00495B8D">
        <w:rPr>
          <w:bCs/>
        </w:rPr>
        <w:t xml:space="preserve">Infos aufgesogen und ihre Fragen gestellt. </w:t>
      </w:r>
      <w:r w:rsidR="00495B8D" w:rsidRPr="00342A26">
        <w:rPr>
          <w:bCs/>
        </w:rPr>
        <w:t xml:space="preserve">Genau für sie haben wir dieses Format gemacht und </w:t>
      </w:r>
      <w:r w:rsidR="00C262C9">
        <w:rPr>
          <w:bCs/>
        </w:rPr>
        <w:t xml:space="preserve">wir </w:t>
      </w:r>
      <w:r w:rsidR="00495B8D" w:rsidRPr="00342A26">
        <w:rPr>
          <w:bCs/>
        </w:rPr>
        <w:t>haben sie erreicht“,</w:t>
      </w:r>
      <w:r w:rsidR="00495B8D" w:rsidRPr="00495B8D">
        <w:rPr>
          <w:bCs/>
        </w:rPr>
        <w:t xml:space="preserve"> sagt Born weiter. „Besonders gefreut hat mich auch, dass </w:t>
      </w:r>
      <w:r w:rsidR="00A34045">
        <w:rPr>
          <w:bCs/>
        </w:rPr>
        <w:t xml:space="preserve">einige </w:t>
      </w:r>
      <w:r w:rsidR="00495B8D" w:rsidRPr="00495B8D">
        <w:rPr>
          <w:bCs/>
        </w:rPr>
        <w:t>Zuschauer dabei waren</w:t>
      </w:r>
      <w:r w:rsidR="00A34045">
        <w:rPr>
          <w:bCs/>
        </w:rPr>
        <w:t xml:space="preserve">, die zum Teil seit Jahren in ihren </w:t>
      </w:r>
      <w:proofErr w:type="gramStart"/>
      <w:r w:rsidR="00A34045">
        <w:rPr>
          <w:bCs/>
        </w:rPr>
        <w:t>Bien-Zenker Häusern</w:t>
      </w:r>
      <w:proofErr w:type="gramEnd"/>
      <w:r w:rsidR="00A34045">
        <w:rPr>
          <w:bCs/>
        </w:rPr>
        <w:t xml:space="preserve"> wohnen. </w:t>
      </w:r>
      <w:r w:rsidR="00342A26">
        <w:rPr>
          <w:bCs/>
        </w:rPr>
        <w:t>Ihr Lob und ihre Begeisterung</w:t>
      </w:r>
      <w:r w:rsidR="00A34045">
        <w:rPr>
          <w:bCs/>
        </w:rPr>
        <w:t xml:space="preserve"> zeig</w:t>
      </w:r>
      <w:r w:rsidR="00342A26">
        <w:rPr>
          <w:bCs/>
        </w:rPr>
        <w:t>en</w:t>
      </w:r>
      <w:r w:rsidR="00A34045">
        <w:rPr>
          <w:bCs/>
        </w:rPr>
        <w:t xml:space="preserve"> uns, dass wir </w:t>
      </w:r>
      <w:r w:rsidR="00342A26">
        <w:rPr>
          <w:bCs/>
        </w:rPr>
        <w:t>ausgezeichnete Arbeit leisten</w:t>
      </w:r>
      <w:r w:rsidR="00A34045">
        <w:rPr>
          <w:bCs/>
        </w:rPr>
        <w:t>.“</w:t>
      </w:r>
    </w:p>
    <w:p w14:paraId="3AFACC8D" w14:textId="77777777" w:rsidR="00495B8D" w:rsidRPr="00495B8D" w:rsidRDefault="00495B8D" w:rsidP="00495B8D">
      <w:pPr>
        <w:rPr>
          <w:bCs/>
        </w:rPr>
      </w:pPr>
    </w:p>
    <w:p w14:paraId="29B47A94" w14:textId="1A99EB80" w:rsidR="00495B8D" w:rsidRDefault="00495B8D" w:rsidP="00495B8D">
      <w:pPr>
        <w:rPr>
          <w:bCs/>
        </w:rPr>
      </w:pPr>
      <w:r w:rsidRPr="00495B8D">
        <w:rPr>
          <w:bCs/>
        </w:rPr>
        <w:t xml:space="preserve">In den </w:t>
      </w:r>
      <w:r w:rsidR="00342A26">
        <w:rPr>
          <w:bCs/>
        </w:rPr>
        <w:t>über</w:t>
      </w:r>
      <w:r w:rsidRPr="00495B8D">
        <w:rPr>
          <w:bCs/>
        </w:rPr>
        <w:t xml:space="preserve"> zwei Stunden</w:t>
      </w:r>
      <w:r w:rsidR="00A34045">
        <w:rPr>
          <w:bCs/>
        </w:rPr>
        <w:t xml:space="preserve"> des Live-Streams</w:t>
      </w:r>
      <w:r w:rsidRPr="00495B8D">
        <w:rPr>
          <w:bCs/>
        </w:rPr>
        <w:t xml:space="preserve"> führte Born den Zuschauern vor, wie der Hausbau mit Bien-Zenker abläuft, nahm sie mit auf einen ausführlichen Video-Rundgang durch das Hausbauwerk</w:t>
      </w:r>
      <w:r w:rsidR="00D671C4">
        <w:rPr>
          <w:bCs/>
        </w:rPr>
        <w:t>, wobei</w:t>
      </w:r>
      <w:r w:rsidRPr="00495B8D">
        <w:rPr>
          <w:bCs/>
        </w:rPr>
        <w:t xml:space="preserve"> </w:t>
      </w:r>
      <w:r w:rsidR="00342A26">
        <w:rPr>
          <w:bCs/>
        </w:rPr>
        <w:t xml:space="preserve">der für die Technik verantwortliche </w:t>
      </w:r>
      <w:r w:rsidRPr="00495B8D">
        <w:rPr>
          <w:bCs/>
        </w:rPr>
        <w:t xml:space="preserve">Geschäftsführer Marco </w:t>
      </w:r>
      <w:proofErr w:type="spellStart"/>
      <w:r w:rsidRPr="00495B8D">
        <w:rPr>
          <w:bCs/>
        </w:rPr>
        <w:t>D’Agostino</w:t>
      </w:r>
      <w:proofErr w:type="spellEnd"/>
      <w:r w:rsidRPr="00495B8D">
        <w:rPr>
          <w:bCs/>
        </w:rPr>
        <w:t xml:space="preserve"> die Stationen der Fertighaus-Produktion erklärte</w:t>
      </w:r>
      <w:r w:rsidR="00C262C9">
        <w:rPr>
          <w:bCs/>
        </w:rPr>
        <w:t>. Er</w:t>
      </w:r>
      <w:r w:rsidRPr="00495B8D">
        <w:rPr>
          <w:bCs/>
        </w:rPr>
        <w:t xml:space="preserve"> entführte sie in die Welt der Heizungstechnik und machte einen Abstecher zu einem Bien-Zenker Herzensthema, dem Bienen-Begeg</w:t>
      </w:r>
      <w:r w:rsidR="00A34045">
        <w:rPr>
          <w:bCs/>
        </w:rPr>
        <w:t>n</w:t>
      </w:r>
      <w:r w:rsidRPr="00495B8D">
        <w:rPr>
          <w:bCs/>
        </w:rPr>
        <w:t>ungshaus</w:t>
      </w:r>
      <w:r w:rsidR="00A34045">
        <w:rPr>
          <w:bCs/>
        </w:rPr>
        <w:t xml:space="preserve"> der Initiative „Bienen schützen. Zukunft sichern“</w:t>
      </w:r>
      <w:r w:rsidR="00377580">
        <w:rPr>
          <w:bCs/>
        </w:rPr>
        <w:t>.</w:t>
      </w:r>
      <w:r w:rsidRPr="00495B8D">
        <w:rPr>
          <w:bCs/>
        </w:rPr>
        <w:t xml:space="preserve"> Im Chat und </w:t>
      </w:r>
      <w:r w:rsidR="00377580">
        <w:rPr>
          <w:bCs/>
        </w:rPr>
        <w:t>o</w:t>
      </w:r>
      <w:r w:rsidRPr="00495B8D">
        <w:rPr>
          <w:bCs/>
        </w:rPr>
        <w:t>n</w:t>
      </w:r>
      <w:r w:rsidR="00377580">
        <w:rPr>
          <w:bCs/>
        </w:rPr>
        <w:t xml:space="preserve"> </w:t>
      </w:r>
      <w:proofErr w:type="spellStart"/>
      <w:r w:rsidR="00377580">
        <w:rPr>
          <w:bCs/>
        </w:rPr>
        <w:t>a</w:t>
      </w:r>
      <w:r w:rsidRPr="00495B8D">
        <w:rPr>
          <w:bCs/>
        </w:rPr>
        <w:t>ir</w:t>
      </w:r>
      <w:proofErr w:type="spellEnd"/>
      <w:r w:rsidRPr="00495B8D">
        <w:rPr>
          <w:bCs/>
        </w:rPr>
        <w:t xml:space="preserve"> beantworteten </w:t>
      </w:r>
      <w:r w:rsidR="00A34045">
        <w:rPr>
          <w:bCs/>
        </w:rPr>
        <w:t xml:space="preserve">Born und die zugeschalteten </w:t>
      </w:r>
      <w:r w:rsidRPr="00495B8D">
        <w:rPr>
          <w:bCs/>
        </w:rPr>
        <w:t xml:space="preserve">Experten die Fragen der Zuschauer zu Bauweise, Rahmenbedingungen und Abläufen – vom ganz Allgemeinen bis zum ganz Speziellen. </w:t>
      </w:r>
      <w:r w:rsidR="00A34045">
        <w:rPr>
          <w:bCs/>
        </w:rPr>
        <w:t xml:space="preserve">In der Spitze verfolgten die Nutzer den Stream </w:t>
      </w:r>
      <w:r w:rsidR="00F8467C">
        <w:rPr>
          <w:bCs/>
        </w:rPr>
        <w:t xml:space="preserve">gleichzeitig </w:t>
      </w:r>
      <w:r w:rsidR="00A34045">
        <w:rPr>
          <w:bCs/>
        </w:rPr>
        <w:t xml:space="preserve">an </w:t>
      </w:r>
      <w:r w:rsidR="00342A26">
        <w:rPr>
          <w:bCs/>
        </w:rPr>
        <w:t>knapp 700</w:t>
      </w:r>
      <w:r w:rsidR="00A34045">
        <w:rPr>
          <w:bCs/>
        </w:rPr>
        <w:t xml:space="preserve"> Geräten wie Smartphone, Tablet, Laptop oder Smart-TV. </w:t>
      </w:r>
      <w:r w:rsidR="00342A26">
        <w:rPr>
          <w:bCs/>
        </w:rPr>
        <w:t>In der Summe wurden</w:t>
      </w:r>
      <w:r w:rsidR="00C262C9">
        <w:rPr>
          <w:bCs/>
        </w:rPr>
        <w:t xml:space="preserve"> </w:t>
      </w:r>
      <w:r w:rsidR="00342A26">
        <w:rPr>
          <w:bCs/>
        </w:rPr>
        <w:t xml:space="preserve">über </w:t>
      </w:r>
      <w:r w:rsidR="00F8467C">
        <w:rPr>
          <w:bCs/>
        </w:rPr>
        <w:t xml:space="preserve">die gesamte Zeit </w:t>
      </w:r>
      <w:r w:rsidR="00342A26">
        <w:rPr>
          <w:bCs/>
        </w:rPr>
        <w:t>7.300</w:t>
      </w:r>
      <w:r w:rsidR="00C262C9">
        <w:rPr>
          <w:bCs/>
        </w:rPr>
        <w:t xml:space="preserve"> </w:t>
      </w:r>
      <w:r w:rsidR="00342A26">
        <w:rPr>
          <w:bCs/>
        </w:rPr>
        <w:t xml:space="preserve">Zuschauer erreicht. </w:t>
      </w:r>
    </w:p>
    <w:p w14:paraId="12A0EEC4" w14:textId="77777777" w:rsidR="00C262C9" w:rsidRPr="00495B8D" w:rsidRDefault="00C262C9" w:rsidP="00495B8D">
      <w:pPr>
        <w:rPr>
          <w:bCs/>
        </w:rPr>
      </w:pPr>
    </w:p>
    <w:p w14:paraId="5ACCB697" w14:textId="183DC709" w:rsidR="00342A26" w:rsidRPr="00686820" w:rsidRDefault="00495B8D" w:rsidP="00686820">
      <w:pPr>
        <w:rPr>
          <w:bCs/>
        </w:rPr>
      </w:pPr>
      <w:r w:rsidRPr="00495B8D">
        <w:rPr>
          <w:bCs/>
        </w:rPr>
        <w:t>Sven Keller, als Leiter des Marketings bei Bien-Zenker der Kopf hinter dem Event, ist ebenfalls begeistert von der Erfahrung. „</w:t>
      </w:r>
      <w:r w:rsidR="00686820">
        <w:rPr>
          <w:bCs/>
        </w:rPr>
        <w:t>Bei der Digitalisierung unserer Kommunikation geht es uns darum, noch stärker, noch früher und noch intensiver mit unseren Interessenten und Bauherren in den Dialog zu treten. Diese</w:t>
      </w:r>
      <w:r w:rsidR="00A21354">
        <w:rPr>
          <w:bCs/>
        </w:rPr>
        <w:t>s</w:t>
      </w:r>
      <w:r w:rsidR="00686820">
        <w:rPr>
          <w:bCs/>
        </w:rPr>
        <w:t xml:space="preserve"> für unsere Branche einzigartige Event zeigt, dass die Nutzer das schätzen und dass wir damit auf dem richtigen Weg sind. Wir setzen seit Langem wie kein anderer Hausbauer auf die sozialen Medien und haben auch den Live-Stream des Hausbau-Infotags ausschließlich über diese Kanäle beworben. </w:t>
      </w:r>
      <w:r w:rsidR="00C262C9">
        <w:rPr>
          <w:bCs/>
        </w:rPr>
        <w:t xml:space="preserve">In Zukunft können wir durch diesen engen Austausch mit unserer Zielgruppe </w:t>
      </w:r>
      <w:r w:rsidR="00686820">
        <w:rPr>
          <w:bCs/>
        </w:rPr>
        <w:t xml:space="preserve">weitere derartige Veranstaltungen noch enger an den Interessen unserer Nutzer ausrichten. Das Potenzial, das darin steckt, ist noch lange nicht ausgeschöpft“, sagt Keller. </w:t>
      </w:r>
    </w:p>
    <w:p w14:paraId="3F50D7A3" w14:textId="77777777" w:rsidR="00994AB3" w:rsidRPr="00683705" w:rsidRDefault="00994AB3" w:rsidP="00994AB3">
      <w:pPr>
        <w:rPr>
          <w:b/>
          <w:sz w:val="18"/>
          <w:szCs w:val="18"/>
        </w:rPr>
      </w:pPr>
    </w:p>
    <w:p w14:paraId="1B6D705E" w14:textId="100634A3" w:rsidR="00994AB3" w:rsidRPr="00683705" w:rsidRDefault="00994AB3" w:rsidP="00994AB3">
      <w:r w:rsidRPr="0056248E">
        <w:t>((Text:</w:t>
      </w:r>
      <w:r w:rsidR="007C52AF" w:rsidRPr="0056248E">
        <w:t xml:space="preserve"> ca.</w:t>
      </w:r>
      <w:r w:rsidRPr="0056248E">
        <w:t xml:space="preserve"> </w:t>
      </w:r>
      <w:r w:rsidR="00C262C9" w:rsidRPr="0056248E">
        <w:t>2.8</w:t>
      </w:r>
      <w:r w:rsidR="00F8467C" w:rsidRPr="0056248E">
        <w:t>9</w:t>
      </w:r>
      <w:r w:rsidR="00C262C9" w:rsidRPr="0056248E">
        <w:t xml:space="preserve">0 </w:t>
      </w:r>
      <w:r w:rsidRPr="00683705">
        <w:t>Zeichen inkl. Leerzeichen ohne Überschrift))</w:t>
      </w:r>
    </w:p>
    <w:p w14:paraId="509D9F53" w14:textId="77777777" w:rsidR="007E3E0C" w:rsidRDefault="007E3E0C" w:rsidP="007E3E0C"/>
    <w:p w14:paraId="49F618FB" w14:textId="45587574" w:rsidR="007E3E0C" w:rsidRPr="000F48EB" w:rsidRDefault="007E3E0C" w:rsidP="007E3E0C"/>
    <w:p w14:paraId="01292942" w14:textId="77777777" w:rsidR="007E3E0C" w:rsidRPr="00F14521" w:rsidRDefault="007E3E0C" w:rsidP="007E3E0C">
      <w:pPr>
        <w:rPr>
          <w:b/>
          <w:bCs/>
        </w:rPr>
      </w:pPr>
      <w:r w:rsidRPr="00F14521">
        <w:rPr>
          <w:b/>
          <w:bCs/>
        </w:rPr>
        <w:t>Bildunterschriften</w:t>
      </w:r>
    </w:p>
    <w:p w14:paraId="27ECC4E7" w14:textId="35AA120E" w:rsidR="000574A4" w:rsidRDefault="00682031" w:rsidP="007E3E0C">
      <w:r w:rsidRPr="00682031">
        <w:t>Bien-Zenker-Live-Stream.jpg</w:t>
      </w:r>
      <w:r w:rsidR="00A34045">
        <w:t xml:space="preserve">: </w:t>
      </w:r>
      <w:r w:rsidR="000574A4">
        <w:t>Friedemann Born</w:t>
      </w:r>
      <w:r w:rsidR="00D671C4">
        <w:t xml:space="preserve">, Geschäftsbereichsleiter Vertrieb bei Bien-Zenker, führte als Moderator durch den </w:t>
      </w:r>
      <w:r w:rsidR="00E33887">
        <w:t>über</w:t>
      </w:r>
      <w:r w:rsidR="00D671C4">
        <w:t xml:space="preserve"> zwei Stunden laufenden Live-Stream</w:t>
      </w:r>
    </w:p>
    <w:p w14:paraId="342B5BA6" w14:textId="7E67B13D" w:rsidR="000574A4" w:rsidRDefault="000574A4" w:rsidP="007E3E0C"/>
    <w:p w14:paraId="1EBD3890" w14:textId="101E3082" w:rsidR="00D671C4" w:rsidRDefault="00682031" w:rsidP="007E3E0C">
      <w:r w:rsidRPr="00682031">
        <w:t>Bien-Zenker-Live-Stream-Feedback.jpg</w:t>
      </w:r>
      <w:r w:rsidR="000574A4">
        <w:t xml:space="preserve">: </w:t>
      </w:r>
      <w:r w:rsidR="00D671C4">
        <w:t>Die Möglichkeit, direkt Fragen zu stellen und live die Antworten darauf zu erhalten, wurde von den Zuschauern begeistert aufgenommen</w:t>
      </w:r>
    </w:p>
    <w:p w14:paraId="2CF1B8F3" w14:textId="77777777" w:rsidR="00D671C4" w:rsidRDefault="00D671C4" w:rsidP="007E3E0C"/>
    <w:p w14:paraId="1D1F637F" w14:textId="261E42CD" w:rsidR="000574A4" w:rsidRPr="000F48EB" w:rsidRDefault="0049230D" w:rsidP="007E3E0C">
      <w:r w:rsidRPr="0049230D">
        <w:t>Bien-Zenker-Live-Stream-</w:t>
      </w:r>
      <w:r w:rsidR="008D7094">
        <w:t>Key</w:t>
      </w:r>
      <w:r w:rsidRPr="0049230D">
        <w:t>Visual.jpg</w:t>
      </w:r>
      <w:r w:rsidR="00D671C4">
        <w:t>: Der Hausbau-Infotag als Live-Stream wurde aufgelegt, weil der eigentlich für den Tag des deutschen Fertigbaus auf dem Werksgelände geplante Hausbau-Infotag abgesagt werden musste</w:t>
      </w:r>
    </w:p>
    <w:p w14:paraId="6C078DF9" w14:textId="77777777" w:rsidR="00B05974" w:rsidRDefault="00B05974" w:rsidP="007E3E0C">
      <w:pPr>
        <w:spacing w:after="200" w:line="276" w:lineRule="auto"/>
        <w:rPr>
          <w:rFonts w:ascii="Calibri" w:eastAsia="Calibri" w:hAnsi="Calibri"/>
          <w:i/>
          <w:sz w:val="22"/>
          <w:szCs w:val="22"/>
          <w:lang w:eastAsia="en-US"/>
        </w:rPr>
      </w:pPr>
    </w:p>
    <w:p w14:paraId="3966F139" w14:textId="77777777" w:rsidR="00F14521" w:rsidRPr="001C2E48" w:rsidRDefault="00F14521" w:rsidP="00F14521">
      <w:pPr>
        <w:spacing w:line="276" w:lineRule="auto"/>
        <w:rPr>
          <w:rFonts w:eastAsia="Calibri"/>
          <w:b/>
          <w:sz w:val="18"/>
          <w:szCs w:val="22"/>
          <w:lang w:eastAsia="en-US"/>
        </w:rPr>
      </w:pPr>
      <w:r w:rsidRPr="001C2E48">
        <w:rPr>
          <w:rFonts w:eastAsia="Calibri"/>
          <w:b/>
          <w:sz w:val="18"/>
          <w:szCs w:val="22"/>
          <w:lang w:eastAsia="en-US"/>
        </w:rPr>
        <w:t>Über Bien-Zenker</w:t>
      </w:r>
    </w:p>
    <w:p w14:paraId="3D40F43E" w14:textId="77777777" w:rsidR="00F14521" w:rsidRDefault="00F14521" w:rsidP="00F14521">
      <w:pPr>
        <w:spacing w:line="276" w:lineRule="auto"/>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über 11</w:t>
      </w:r>
      <w:r>
        <w:rPr>
          <w:rFonts w:eastAsia="Calibri"/>
          <w:sz w:val="18"/>
          <w:szCs w:val="22"/>
          <w:lang w:eastAsia="en-US"/>
        </w:rPr>
        <w:t>4</w:t>
      </w:r>
      <w:r w:rsidRPr="00752879">
        <w:rPr>
          <w:rFonts w:eastAsia="Calibri"/>
          <w:sz w:val="18"/>
          <w:szCs w:val="22"/>
          <w:lang w:eastAsia="en-US"/>
        </w:rPr>
        <w:t xml:space="preserve">-jährigen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Schlüchtern gefertigt. Sie unterliegen den hohen Qualitätsanforderungen der Qualitätsgemeinschaft Deutscher Fertigbau.</w:t>
      </w:r>
      <w:r>
        <w:rPr>
          <w:rFonts w:eastAsia="Calibri"/>
          <w:sz w:val="18"/>
          <w:szCs w:val="22"/>
          <w:lang w:eastAsia="en-US"/>
        </w:rPr>
        <w:t xml:space="preserve"> </w:t>
      </w:r>
      <w:r w:rsidRPr="00867D37">
        <w:rPr>
          <w:rFonts w:eastAsia="Calibri"/>
          <w:sz w:val="18"/>
          <w:szCs w:val="22"/>
          <w:lang w:eastAsia="en-US"/>
        </w:rPr>
        <w:t xml:space="preserve">Bien-Zenker zählt darüber hinaus zu den innovativsten Unternehmen der Branche. Als erster Fertighaus-Anbieter hat Bien-Zenker eine App entwickelt, mit der Bauherren den Status ihres Bauprojekts, die Bauunterlagen und den direkten Draht zu </w:t>
      </w:r>
      <w:r>
        <w:rPr>
          <w:rFonts w:eastAsia="Calibri"/>
          <w:sz w:val="18"/>
          <w:szCs w:val="22"/>
          <w:lang w:eastAsia="en-US"/>
        </w:rPr>
        <w:t>i</w:t>
      </w:r>
      <w:r w:rsidRPr="00867D37">
        <w:rPr>
          <w:rFonts w:eastAsia="Calibri"/>
          <w:sz w:val="18"/>
          <w:szCs w:val="22"/>
          <w:lang w:eastAsia="en-US"/>
        </w:rPr>
        <w:t>hrem Hausbauteam immer in der Tasche haben.</w:t>
      </w:r>
    </w:p>
    <w:p w14:paraId="7FE6D4DF" w14:textId="77777777" w:rsidR="00F14521" w:rsidRPr="00506AAC" w:rsidRDefault="002E7EB4" w:rsidP="00F14521">
      <w:pPr>
        <w:spacing w:line="276" w:lineRule="auto"/>
        <w:rPr>
          <w:rFonts w:eastAsia="Calibri"/>
          <w:sz w:val="18"/>
          <w:szCs w:val="22"/>
          <w:u w:val="single"/>
          <w:lang w:eastAsia="en-US"/>
        </w:rPr>
      </w:pPr>
      <w:hyperlink r:id="rId7" w:history="1">
        <w:r w:rsidR="00F14521" w:rsidRPr="00506AAC">
          <w:rPr>
            <w:rStyle w:val="Hyperlink"/>
            <w:rFonts w:eastAsia="Calibri"/>
            <w:sz w:val="18"/>
            <w:szCs w:val="22"/>
            <w:u w:val="single"/>
            <w:lang w:eastAsia="en-US"/>
          </w:rPr>
          <w:t>www.bien-zenker.de/go/app</w:t>
        </w:r>
      </w:hyperlink>
    </w:p>
    <w:p w14:paraId="558173DC" w14:textId="77777777" w:rsidR="00F14521" w:rsidRPr="00506AAC" w:rsidRDefault="002E7EB4" w:rsidP="00F14521">
      <w:pPr>
        <w:spacing w:line="276" w:lineRule="auto"/>
        <w:rPr>
          <w:rFonts w:eastAsia="Calibri"/>
          <w:sz w:val="18"/>
          <w:szCs w:val="22"/>
          <w:u w:val="single"/>
          <w:lang w:eastAsia="en-US"/>
        </w:rPr>
      </w:pPr>
      <w:hyperlink r:id="rId8" w:history="1">
        <w:r w:rsidR="00F14521" w:rsidRPr="00506AAC">
          <w:rPr>
            <w:rStyle w:val="Hyperlink"/>
            <w:rFonts w:eastAsia="Calibri"/>
            <w:sz w:val="18"/>
            <w:szCs w:val="22"/>
            <w:u w:val="single"/>
            <w:lang w:eastAsia="en-US"/>
          </w:rPr>
          <w:t>www.bien-zenker.de</w:t>
        </w:r>
      </w:hyperlink>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9"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06A4A7F9" w:rsidR="004C4CB9" w:rsidRPr="002D4958" w:rsidRDefault="00F14521" w:rsidP="004C4CB9">
      <w:pPr>
        <w:ind w:right="-3758"/>
      </w:pPr>
      <w:proofErr w:type="spellStart"/>
      <w:r>
        <w:t>o</w:t>
      </w:r>
      <w:r w:rsidR="004C4CB9">
        <w:t>elenheinz</w:t>
      </w:r>
      <w:proofErr w:type="spellEnd"/>
      <w:r w:rsidR="004C4CB9">
        <w:t xml:space="preserve"> </w:t>
      </w:r>
      <w:r>
        <w:t>+</w:t>
      </w:r>
      <w:proofErr w:type="spellStart"/>
      <w:r>
        <w:t>f</w:t>
      </w:r>
      <w:r w:rsidR="004C4CB9">
        <w:t>rey</w:t>
      </w:r>
      <w:proofErr w:type="spellEnd"/>
      <w:r>
        <w:t xml:space="preserve"> Werbeagentur GmbH</w:t>
      </w:r>
      <w:r w:rsidR="004C4CB9" w:rsidRPr="002D4958">
        <w:t xml:space="preserve">, </w:t>
      </w:r>
      <w:r w:rsidR="004C4CB9">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F7D3C" w14:textId="77777777" w:rsidR="0003745B" w:rsidRDefault="0003745B">
      <w:r>
        <w:separator/>
      </w:r>
    </w:p>
  </w:endnote>
  <w:endnote w:type="continuationSeparator" w:id="0">
    <w:p w14:paraId="47C5F3E9" w14:textId="77777777" w:rsidR="0003745B" w:rsidRDefault="0003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4C0C" w14:textId="77777777" w:rsidR="0003745B" w:rsidRDefault="0003745B">
      <w:r>
        <w:separator/>
      </w:r>
    </w:p>
  </w:footnote>
  <w:footnote w:type="continuationSeparator" w:id="0">
    <w:p w14:paraId="588E82B5" w14:textId="77777777" w:rsidR="0003745B" w:rsidRDefault="0003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3745B"/>
    <w:rsid w:val="000475B4"/>
    <w:rsid w:val="000562AD"/>
    <w:rsid w:val="000574A4"/>
    <w:rsid w:val="000D3058"/>
    <w:rsid w:val="000F48EB"/>
    <w:rsid w:val="00132E14"/>
    <w:rsid w:val="00190DDF"/>
    <w:rsid w:val="001F5B64"/>
    <w:rsid w:val="0023505B"/>
    <w:rsid w:val="00282179"/>
    <w:rsid w:val="00283E6F"/>
    <w:rsid w:val="002B72C6"/>
    <w:rsid w:val="002E7EB4"/>
    <w:rsid w:val="00325873"/>
    <w:rsid w:val="00342A26"/>
    <w:rsid w:val="00377580"/>
    <w:rsid w:val="003968A0"/>
    <w:rsid w:val="003A2266"/>
    <w:rsid w:val="003C206A"/>
    <w:rsid w:val="004007AD"/>
    <w:rsid w:val="004320BB"/>
    <w:rsid w:val="0049230D"/>
    <w:rsid w:val="0049325C"/>
    <w:rsid w:val="00495B8D"/>
    <w:rsid w:val="004C4CB9"/>
    <w:rsid w:val="004E512A"/>
    <w:rsid w:val="004F7087"/>
    <w:rsid w:val="00554E57"/>
    <w:rsid w:val="0056248E"/>
    <w:rsid w:val="005B3685"/>
    <w:rsid w:val="00636E4B"/>
    <w:rsid w:val="00682031"/>
    <w:rsid w:val="00684C3F"/>
    <w:rsid w:val="00686820"/>
    <w:rsid w:val="0070073C"/>
    <w:rsid w:val="0071055F"/>
    <w:rsid w:val="00727672"/>
    <w:rsid w:val="00730F15"/>
    <w:rsid w:val="007447D3"/>
    <w:rsid w:val="00752879"/>
    <w:rsid w:val="00781B53"/>
    <w:rsid w:val="007C52AF"/>
    <w:rsid w:val="007E3E0C"/>
    <w:rsid w:val="00836D5B"/>
    <w:rsid w:val="008923C4"/>
    <w:rsid w:val="008C690E"/>
    <w:rsid w:val="008D7094"/>
    <w:rsid w:val="00954E98"/>
    <w:rsid w:val="009672A9"/>
    <w:rsid w:val="00986F5A"/>
    <w:rsid w:val="00994AB3"/>
    <w:rsid w:val="009A0F9A"/>
    <w:rsid w:val="009E4D19"/>
    <w:rsid w:val="00A21354"/>
    <w:rsid w:val="00A34045"/>
    <w:rsid w:val="00A3648E"/>
    <w:rsid w:val="00B05974"/>
    <w:rsid w:val="00B3455E"/>
    <w:rsid w:val="00B85994"/>
    <w:rsid w:val="00B97E1D"/>
    <w:rsid w:val="00BD4DE2"/>
    <w:rsid w:val="00BD6CE7"/>
    <w:rsid w:val="00C128FF"/>
    <w:rsid w:val="00C262C9"/>
    <w:rsid w:val="00C33CAF"/>
    <w:rsid w:val="00C44B52"/>
    <w:rsid w:val="00C728D5"/>
    <w:rsid w:val="00CC38D9"/>
    <w:rsid w:val="00CC595E"/>
    <w:rsid w:val="00D13735"/>
    <w:rsid w:val="00D671C4"/>
    <w:rsid w:val="00D8063E"/>
    <w:rsid w:val="00DE34A4"/>
    <w:rsid w:val="00E21E9F"/>
    <w:rsid w:val="00E33887"/>
    <w:rsid w:val="00E61DEE"/>
    <w:rsid w:val="00E81723"/>
    <w:rsid w:val="00E81F88"/>
    <w:rsid w:val="00EC67B5"/>
    <w:rsid w:val="00ED051D"/>
    <w:rsid w:val="00F14521"/>
    <w:rsid w:val="00F7548B"/>
    <w:rsid w:val="00F81311"/>
    <w:rsid w:val="00F83ADF"/>
    <w:rsid w:val="00F8467C"/>
    <w:rsid w:val="00FC6A03"/>
    <w:rsid w:val="00FD7B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E629384"/>
  <w14:defaultImageDpi w14:val="300"/>
  <w15:docId w15:val="{8203AD6D-44B6-074D-B5BE-395C7015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de/go/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5660</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6</cp:revision>
  <cp:lastPrinted>2016-06-06T08:47:00Z</cp:lastPrinted>
  <dcterms:created xsi:type="dcterms:W3CDTF">2020-05-20T06:56:00Z</dcterms:created>
  <dcterms:modified xsi:type="dcterms:W3CDTF">2020-05-20T09:42:00Z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